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3ED" w:rsidRDefault="00366597" w:rsidP="00C103ED">
      <w:pPr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ПРОЕКТ</w:t>
      </w:r>
    </w:p>
    <w:p w:rsidR="00366597" w:rsidRDefault="00366597" w:rsidP="00C103ED">
      <w:pPr>
        <w:jc w:val="right"/>
        <w:rPr>
          <w:rFonts w:ascii="PT Astra Serif" w:hAnsi="PT Astra Serif"/>
          <w:sz w:val="28"/>
          <w:szCs w:val="28"/>
        </w:rPr>
      </w:pPr>
    </w:p>
    <w:p w:rsidR="00366597" w:rsidRPr="0057092B" w:rsidRDefault="00366597" w:rsidP="00C103ED">
      <w:pPr>
        <w:jc w:val="right"/>
        <w:rPr>
          <w:rFonts w:ascii="PT Astra Serif" w:hAnsi="PT Astra Serif"/>
          <w:sz w:val="28"/>
          <w:szCs w:val="28"/>
        </w:rPr>
      </w:pPr>
    </w:p>
    <w:p w:rsidR="00C103ED" w:rsidRPr="007E24EC" w:rsidRDefault="00C103ED" w:rsidP="00C103ED">
      <w:pPr>
        <w:jc w:val="center"/>
        <w:rPr>
          <w:sz w:val="28"/>
          <w:szCs w:val="28"/>
        </w:rPr>
      </w:pPr>
      <w:r w:rsidRPr="007E24EC">
        <w:rPr>
          <w:b/>
          <w:bCs/>
          <w:sz w:val="28"/>
          <w:szCs w:val="28"/>
        </w:rPr>
        <w:t xml:space="preserve">МИНИСТЕРСТВО АГРОПРОМЫШЛЕННОГО КОМПЛЕКСА </w:t>
      </w:r>
    </w:p>
    <w:p w:rsidR="00C103ED" w:rsidRPr="007E24EC" w:rsidRDefault="00C103ED" w:rsidP="00C103ED">
      <w:pPr>
        <w:jc w:val="center"/>
        <w:rPr>
          <w:sz w:val="28"/>
          <w:szCs w:val="28"/>
        </w:rPr>
      </w:pPr>
      <w:r w:rsidRPr="007E24EC">
        <w:rPr>
          <w:b/>
          <w:bCs/>
          <w:sz w:val="28"/>
          <w:szCs w:val="28"/>
        </w:rPr>
        <w:t>И РАЗВИТИЯ СЕЛЬСКИХ ТЕРРИТОРИЙ УЛЬЯНОВСКОЙ ОБЛАСТИ</w:t>
      </w:r>
    </w:p>
    <w:p w:rsidR="00C103ED" w:rsidRPr="007E24EC" w:rsidRDefault="00C103ED" w:rsidP="00C103ED">
      <w:pPr>
        <w:jc w:val="center"/>
        <w:rPr>
          <w:b/>
          <w:bCs/>
          <w:sz w:val="28"/>
          <w:szCs w:val="28"/>
        </w:rPr>
      </w:pPr>
    </w:p>
    <w:p w:rsidR="00C103ED" w:rsidRPr="007E24EC" w:rsidRDefault="00C103ED" w:rsidP="00C103ED">
      <w:pPr>
        <w:jc w:val="center"/>
        <w:rPr>
          <w:sz w:val="28"/>
          <w:szCs w:val="28"/>
        </w:rPr>
      </w:pPr>
      <w:r w:rsidRPr="007E24EC">
        <w:rPr>
          <w:b/>
          <w:bCs/>
          <w:sz w:val="28"/>
          <w:szCs w:val="28"/>
        </w:rPr>
        <w:t>ПРИКАЗ</w:t>
      </w:r>
    </w:p>
    <w:p w:rsidR="00C103ED" w:rsidRPr="007E24EC" w:rsidRDefault="00C103ED" w:rsidP="00C103ED">
      <w:pPr>
        <w:jc w:val="center"/>
        <w:rPr>
          <w:b/>
          <w:bCs/>
          <w:sz w:val="28"/>
          <w:szCs w:val="28"/>
        </w:rPr>
      </w:pPr>
    </w:p>
    <w:p w:rsidR="00C103ED" w:rsidRPr="007E24EC" w:rsidRDefault="00C103ED" w:rsidP="00C103ED">
      <w:pPr>
        <w:rPr>
          <w:b/>
          <w:bCs/>
          <w:sz w:val="28"/>
          <w:szCs w:val="28"/>
        </w:rPr>
      </w:pPr>
    </w:p>
    <w:p w:rsidR="00C103ED" w:rsidRDefault="00C103ED" w:rsidP="00C103ED">
      <w:pPr>
        <w:rPr>
          <w:b/>
          <w:bCs/>
          <w:sz w:val="28"/>
          <w:szCs w:val="28"/>
          <w:u w:val="single"/>
        </w:rPr>
      </w:pPr>
    </w:p>
    <w:p w:rsidR="00366597" w:rsidRPr="007E24EC" w:rsidRDefault="00366597" w:rsidP="00C103ED">
      <w:pPr>
        <w:rPr>
          <w:b/>
          <w:bCs/>
          <w:sz w:val="28"/>
          <w:szCs w:val="28"/>
          <w:u w:val="single"/>
        </w:rPr>
      </w:pPr>
    </w:p>
    <w:p w:rsidR="00C103ED" w:rsidRPr="00575F54" w:rsidRDefault="00C103ED" w:rsidP="00C103ED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575F54">
        <w:rPr>
          <w:rFonts w:ascii="PT Astra Serif" w:hAnsi="PT Astra Serif"/>
          <w:b/>
          <w:bCs/>
          <w:sz w:val="28"/>
          <w:szCs w:val="28"/>
        </w:rPr>
        <w:t>г. Ульяновск</w:t>
      </w:r>
    </w:p>
    <w:p w:rsidR="00C103ED" w:rsidRPr="00575F54" w:rsidRDefault="00C103ED" w:rsidP="00C103ED">
      <w:pPr>
        <w:rPr>
          <w:rFonts w:ascii="PT Astra Serif" w:hAnsi="PT Astra Serif"/>
          <w:b/>
          <w:bCs/>
          <w:sz w:val="28"/>
          <w:szCs w:val="28"/>
          <w:u w:val="single"/>
        </w:rPr>
      </w:pPr>
    </w:p>
    <w:p w:rsidR="00C103ED" w:rsidRPr="00575F54" w:rsidRDefault="00C103ED" w:rsidP="00C103ED">
      <w:pPr>
        <w:rPr>
          <w:rFonts w:ascii="PT Astra Serif" w:hAnsi="PT Astra Serif"/>
          <w:b/>
          <w:bCs/>
          <w:sz w:val="28"/>
          <w:szCs w:val="28"/>
        </w:rPr>
      </w:pPr>
    </w:p>
    <w:p w:rsidR="00C103ED" w:rsidRPr="00575F54" w:rsidRDefault="00C103ED" w:rsidP="00C103ED">
      <w:pPr>
        <w:rPr>
          <w:rFonts w:ascii="PT Astra Serif" w:hAnsi="PT Astra Serif"/>
          <w:b/>
          <w:bCs/>
          <w:sz w:val="28"/>
          <w:szCs w:val="28"/>
        </w:rPr>
      </w:pPr>
    </w:p>
    <w:p w:rsidR="00C103ED" w:rsidRPr="00575F54" w:rsidRDefault="00C103ED" w:rsidP="00C103ED">
      <w:pPr>
        <w:pStyle w:val="Standard"/>
        <w:jc w:val="center"/>
        <w:rPr>
          <w:rFonts w:ascii="PT Astra Serif" w:eastAsiaTheme="minorHAnsi" w:hAnsi="PT Astra Serif"/>
          <w:b/>
          <w:sz w:val="28"/>
          <w:szCs w:val="28"/>
        </w:rPr>
      </w:pPr>
      <w:r w:rsidRPr="00575F54">
        <w:rPr>
          <w:rFonts w:ascii="PT Astra Serif" w:hAnsi="PT Astra Serif"/>
          <w:b/>
          <w:sz w:val="28"/>
          <w:szCs w:val="28"/>
        </w:rPr>
        <w:t xml:space="preserve">Об утверждении Положения о </w:t>
      </w:r>
      <w:r w:rsidRPr="00575F54">
        <w:rPr>
          <w:rFonts w:ascii="PT Astra Serif" w:eastAsiaTheme="minorHAnsi" w:hAnsi="PT Astra Serif"/>
          <w:b/>
          <w:sz w:val="28"/>
          <w:szCs w:val="28"/>
        </w:rPr>
        <w:t>конкурсной комиссии</w:t>
      </w:r>
    </w:p>
    <w:p w:rsidR="00366597" w:rsidRPr="00575F54" w:rsidRDefault="00366597" w:rsidP="00366597">
      <w:pPr>
        <w:pStyle w:val="ConsPlusTitle"/>
        <w:jc w:val="center"/>
        <w:rPr>
          <w:rFonts w:ascii="PT Astra Serif" w:hAnsi="PT Astra Serif"/>
          <w:bCs w:val="0"/>
          <w:sz w:val="28"/>
          <w:szCs w:val="28"/>
        </w:rPr>
      </w:pPr>
      <w:r w:rsidRPr="00575F54">
        <w:rPr>
          <w:rFonts w:ascii="PT Astra Serif" w:hAnsi="PT Astra Serif"/>
          <w:sz w:val="28"/>
          <w:szCs w:val="28"/>
        </w:rPr>
        <w:t>по отбору общественно значимых проектов</w:t>
      </w:r>
    </w:p>
    <w:p w:rsidR="00366597" w:rsidRPr="00575F54" w:rsidRDefault="00366597" w:rsidP="00366597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575F54">
        <w:rPr>
          <w:rFonts w:ascii="PT Astra Serif" w:hAnsi="PT Astra Serif"/>
          <w:sz w:val="28"/>
          <w:szCs w:val="28"/>
        </w:rPr>
        <w:t>по благоустройству сельских территорий</w:t>
      </w:r>
    </w:p>
    <w:p w:rsidR="00575F54" w:rsidRPr="00575F54" w:rsidRDefault="00575F54" w:rsidP="00575F54">
      <w:pPr>
        <w:pStyle w:val="ConsPlusNormal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75F54" w:rsidRPr="00575F54" w:rsidRDefault="00575F54" w:rsidP="00575F54">
      <w:pPr>
        <w:pStyle w:val="ConsPlusNormal0"/>
        <w:ind w:firstLine="709"/>
        <w:jc w:val="both"/>
        <w:rPr>
          <w:rFonts w:ascii="PT Astra Serif" w:hAnsi="PT Astra Serif"/>
          <w:sz w:val="28"/>
          <w:szCs w:val="28"/>
        </w:rPr>
      </w:pPr>
      <w:r w:rsidRPr="00575F54">
        <w:rPr>
          <w:rFonts w:ascii="PT Astra Serif" w:hAnsi="PT Astra Serif"/>
          <w:sz w:val="28"/>
          <w:szCs w:val="28"/>
        </w:rPr>
        <w:t>В целях реализации мероприятий по б</w:t>
      </w:r>
      <w:r w:rsidRPr="00575F54">
        <w:rPr>
          <w:rFonts w:ascii="PT Astra Serif" w:hAnsi="PT Astra Serif" w:cs="PT Astra Serif"/>
          <w:sz w:val="28"/>
          <w:szCs w:val="28"/>
        </w:rPr>
        <w:t>лагоустройству сельских территорий</w:t>
      </w:r>
      <w:r w:rsidRPr="00575F54">
        <w:rPr>
          <w:rFonts w:ascii="PT Astra Serif" w:hAnsi="PT Astra Serif"/>
          <w:sz w:val="28"/>
          <w:szCs w:val="28"/>
        </w:rPr>
        <w:t xml:space="preserve">, предусмотренных Правилами предоставления и распределения субсидий из федерального бюджета бюджетам субъектов Российской Федерации на реализацию мероприятий по благоустройству сельских территорий, являющимися приложением № 7 к государственной программе Российской Федерации, утверждённой Постановлением Правительства Российской Федерации от 31.05.2019 № 696 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Федерации», </w:t>
      </w:r>
      <w:proofErr w:type="spellStart"/>
      <w:r w:rsidRPr="00575F54">
        <w:rPr>
          <w:rFonts w:ascii="PT Astra Serif" w:hAnsi="PT Astra Serif"/>
          <w:sz w:val="28"/>
          <w:szCs w:val="28"/>
        </w:rPr>
        <w:t>п</w:t>
      </w:r>
      <w:proofErr w:type="spellEnd"/>
      <w:r w:rsidRPr="00575F54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575F54">
        <w:rPr>
          <w:rFonts w:ascii="PT Astra Serif" w:hAnsi="PT Astra Serif"/>
          <w:sz w:val="28"/>
          <w:szCs w:val="28"/>
        </w:rPr>
        <w:t>р</w:t>
      </w:r>
      <w:proofErr w:type="spellEnd"/>
      <w:r w:rsidRPr="00575F54">
        <w:rPr>
          <w:rFonts w:ascii="PT Astra Serif" w:hAnsi="PT Astra Serif"/>
          <w:sz w:val="28"/>
          <w:szCs w:val="28"/>
        </w:rPr>
        <w:t xml:space="preserve"> и к а </w:t>
      </w:r>
      <w:proofErr w:type="spellStart"/>
      <w:r w:rsidRPr="00575F54">
        <w:rPr>
          <w:rFonts w:ascii="PT Astra Serif" w:hAnsi="PT Astra Serif"/>
          <w:sz w:val="28"/>
          <w:szCs w:val="28"/>
        </w:rPr>
        <w:t>з</w:t>
      </w:r>
      <w:proofErr w:type="spellEnd"/>
      <w:r w:rsidRPr="00575F54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575F54">
        <w:rPr>
          <w:rFonts w:ascii="PT Astra Serif" w:hAnsi="PT Astra Serif"/>
          <w:sz w:val="28"/>
          <w:szCs w:val="28"/>
        </w:rPr>
        <w:t>ы</w:t>
      </w:r>
      <w:proofErr w:type="spellEnd"/>
      <w:r w:rsidRPr="00575F54">
        <w:rPr>
          <w:rFonts w:ascii="PT Astra Serif" w:hAnsi="PT Astra Serif"/>
          <w:sz w:val="28"/>
          <w:szCs w:val="28"/>
        </w:rPr>
        <w:t xml:space="preserve"> в а ю: </w:t>
      </w:r>
    </w:p>
    <w:p w:rsidR="00C103ED" w:rsidRPr="00575F54" w:rsidRDefault="00C103ED" w:rsidP="00C103ED">
      <w:pPr>
        <w:pStyle w:val="Standard"/>
        <w:jc w:val="both"/>
        <w:rPr>
          <w:rFonts w:ascii="PT Astra Serif" w:hAnsi="PT Astra Serif"/>
          <w:sz w:val="28"/>
          <w:szCs w:val="28"/>
        </w:rPr>
      </w:pPr>
      <w:r w:rsidRPr="00575F54">
        <w:rPr>
          <w:rFonts w:ascii="PT Astra Serif" w:hAnsi="PT Astra Serif"/>
          <w:sz w:val="28"/>
          <w:szCs w:val="28"/>
        </w:rPr>
        <w:tab/>
        <w:t xml:space="preserve">1. Утвердить прилагаемое Положение о </w:t>
      </w:r>
      <w:r w:rsidRPr="00575F54">
        <w:rPr>
          <w:rFonts w:ascii="PT Astra Serif" w:eastAsiaTheme="minorHAnsi" w:hAnsi="PT Astra Serif"/>
          <w:sz w:val="28"/>
          <w:szCs w:val="28"/>
        </w:rPr>
        <w:t xml:space="preserve">конкурсной комиссии </w:t>
      </w:r>
      <w:r w:rsidR="00575F54" w:rsidRPr="00575F54">
        <w:rPr>
          <w:rFonts w:ascii="PT Astra Serif" w:hAnsi="PT Astra Serif"/>
          <w:sz w:val="28"/>
          <w:szCs w:val="28"/>
        </w:rPr>
        <w:t xml:space="preserve">по отбору </w:t>
      </w:r>
      <w:r w:rsidR="00575F54" w:rsidRPr="00575F54">
        <w:rPr>
          <w:rFonts w:ascii="PT Astra Serif" w:hAnsi="PT Astra Serif"/>
          <w:bCs/>
          <w:sz w:val="28"/>
          <w:szCs w:val="28"/>
        </w:rPr>
        <w:t>общественно значимых проектов по благоустройству сельских территорий.</w:t>
      </w:r>
    </w:p>
    <w:p w:rsidR="00C103ED" w:rsidRPr="00575F54" w:rsidRDefault="00C103ED" w:rsidP="00C103ED">
      <w:pPr>
        <w:pStyle w:val="Standard"/>
        <w:jc w:val="both"/>
        <w:rPr>
          <w:rFonts w:ascii="PT Astra Serif" w:hAnsi="PT Astra Serif"/>
          <w:sz w:val="28"/>
          <w:szCs w:val="28"/>
        </w:rPr>
      </w:pPr>
      <w:r w:rsidRPr="00575F54">
        <w:rPr>
          <w:rFonts w:ascii="PT Astra Serif" w:hAnsi="PT Astra Serif"/>
          <w:sz w:val="28"/>
          <w:szCs w:val="28"/>
        </w:rPr>
        <w:tab/>
        <w:t>2. Настоящий приказ вступает в силу на следующий день после дня его официального опубликования.</w:t>
      </w:r>
    </w:p>
    <w:p w:rsidR="00C103ED" w:rsidRPr="00575F54" w:rsidRDefault="00C103ED" w:rsidP="00C103ED">
      <w:pPr>
        <w:tabs>
          <w:tab w:val="left" w:pos="3174"/>
        </w:tabs>
        <w:spacing w:line="228" w:lineRule="auto"/>
        <w:jc w:val="both"/>
        <w:rPr>
          <w:rFonts w:ascii="PT Astra Serif" w:hAnsi="PT Astra Serif"/>
          <w:sz w:val="28"/>
          <w:szCs w:val="28"/>
        </w:rPr>
      </w:pPr>
    </w:p>
    <w:p w:rsidR="00C103ED" w:rsidRPr="00575F54" w:rsidRDefault="00C103ED" w:rsidP="00C103ED">
      <w:pPr>
        <w:tabs>
          <w:tab w:val="left" w:pos="3174"/>
        </w:tabs>
        <w:spacing w:line="228" w:lineRule="auto"/>
        <w:jc w:val="both"/>
        <w:rPr>
          <w:rFonts w:ascii="PT Astra Serif" w:hAnsi="PT Astra Serif"/>
          <w:sz w:val="28"/>
          <w:szCs w:val="28"/>
        </w:rPr>
      </w:pPr>
    </w:p>
    <w:p w:rsidR="00C103ED" w:rsidRPr="00575F54" w:rsidRDefault="00C103ED" w:rsidP="00C103ED">
      <w:pPr>
        <w:tabs>
          <w:tab w:val="left" w:pos="3174"/>
        </w:tabs>
        <w:spacing w:line="228" w:lineRule="auto"/>
        <w:jc w:val="both"/>
        <w:rPr>
          <w:rFonts w:ascii="PT Astra Serif" w:hAnsi="PT Astra Serif"/>
          <w:sz w:val="28"/>
          <w:szCs w:val="28"/>
        </w:rPr>
      </w:pPr>
    </w:p>
    <w:p w:rsidR="00C103ED" w:rsidRPr="00575F54" w:rsidRDefault="00C103ED" w:rsidP="00C103ED">
      <w:pPr>
        <w:spacing w:line="228" w:lineRule="auto"/>
        <w:jc w:val="both"/>
        <w:rPr>
          <w:rFonts w:ascii="PT Astra Serif" w:hAnsi="PT Astra Serif"/>
          <w:sz w:val="28"/>
          <w:szCs w:val="28"/>
        </w:rPr>
      </w:pPr>
      <w:r w:rsidRPr="00575F54">
        <w:rPr>
          <w:rFonts w:ascii="PT Astra Serif" w:hAnsi="PT Astra Serif"/>
          <w:sz w:val="28"/>
          <w:szCs w:val="28"/>
        </w:rPr>
        <w:t xml:space="preserve">Исполняющий обязанности Министра </w:t>
      </w:r>
    </w:p>
    <w:p w:rsidR="00C103ED" w:rsidRPr="00575F54" w:rsidRDefault="00C103ED" w:rsidP="00C103ED">
      <w:pPr>
        <w:spacing w:line="228" w:lineRule="auto"/>
        <w:jc w:val="both"/>
        <w:rPr>
          <w:rFonts w:ascii="PT Astra Serif" w:hAnsi="PT Astra Serif"/>
          <w:sz w:val="28"/>
          <w:szCs w:val="28"/>
        </w:rPr>
      </w:pPr>
      <w:r w:rsidRPr="00575F54">
        <w:rPr>
          <w:rFonts w:ascii="PT Astra Serif" w:hAnsi="PT Astra Serif"/>
          <w:sz w:val="28"/>
          <w:szCs w:val="28"/>
        </w:rPr>
        <w:t xml:space="preserve">агропромышленного комплекса и развития </w:t>
      </w:r>
    </w:p>
    <w:p w:rsidR="00C103ED" w:rsidRPr="00575F54" w:rsidRDefault="00C103ED" w:rsidP="00C103ED">
      <w:pPr>
        <w:spacing w:line="228" w:lineRule="auto"/>
        <w:jc w:val="both"/>
        <w:rPr>
          <w:rFonts w:ascii="PT Astra Serif" w:hAnsi="PT Astra Serif"/>
          <w:sz w:val="28"/>
          <w:szCs w:val="28"/>
        </w:rPr>
        <w:sectPr w:rsidR="00C103ED" w:rsidRPr="00575F54" w:rsidSect="00ED574B">
          <w:headerReference w:type="default" r:id="rId7"/>
          <w:pgSz w:w="11906" w:h="16838"/>
          <w:pgMar w:top="1134" w:right="567" w:bottom="1134" w:left="1701" w:header="709" w:footer="720" w:gutter="0"/>
          <w:cols w:space="720"/>
          <w:titlePg/>
          <w:docGrid w:linePitch="360"/>
        </w:sectPr>
      </w:pPr>
      <w:r w:rsidRPr="00575F54">
        <w:rPr>
          <w:rFonts w:ascii="PT Astra Serif" w:hAnsi="PT Astra Serif"/>
          <w:sz w:val="28"/>
          <w:szCs w:val="28"/>
        </w:rPr>
        <w:t xml:space="preserve">сельских территорий Ульяновской области                                      </w:t>
      </w:r>
      <w:proofErr w:type="spellStart"/>
      <w:r w:rsidRPr="00575F54">
        <w:rPr>
          <w:rFonts w:ascii="PT Astra Serif" w:hAnsi="PT Astra Serif"/>
          <w:sz w:val="28"/>
          <w:szCs w:val="28"/>
        </w:rPr>
        <w:t>М.И.Семёнкин</w:t>
      </w:r>
      <w:proofErr w:type="spellEnd"/>
    </w:p>
    <w:tbl>
      <w:tblPr>
        <w:tblW w:w="0" w:type="auto"/>
        <w:tblInd w:w="5670" w:type="dxa"/>
        <w:tblLayout w:type="fixed"/>
        <w:tblLook w:val="0000"/>
      </w:tblPr>
      <w:tblGrid>
        <w:gridCol w:w="4184"/>
      </w:tblGrid>
      <w:tr w:rsidR="00C103ED" w:rsidRPr="0057092B" w:rsidTr="00ED574B">
        <w:tc>
          <w:tcPr>
            <w:tcW w:w="4184" w:type="dxa"/>
            <w:shd w:val="clear" w:color="auto" w:fill="auto"/>
          </w:tcPr>
          <w:p w:rsidR="00C103ED" w:rsidRPr="0057092B" w:rsidRDefault="00C103ED" w:rsidP="00ED574B">
            <w:pPr>
              <w:tabs>
                <w:tab w:val="left" w:pos="7037"/>
                <w:tab w:val="left" w:pos="7513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br w:type="page"/>
            </w:r>
            <w:r w:rsidRPr="0057092B">
              <w:rPr>
                <w:rFonts w:ascii="PT Astra Serif" w:hAnsi="PT Astra Serif"/>
                <w:sz w:val="28"/>
                <w:szCs w:val="28"/>
              </w:rPr>
              <w:t>УТВЕРЖДЕНО</w:t>
            </w:r>
          </w:p>
          <w:p w:rsidR="00C103ED" w:rsidRPr="0057092B" w:rsidRDefault="00C103ED" w:rsidP="00ED574B">
            <w:pPr>
              <w:tabs>
                <w:tab w:val="left" w:pos="7037"/>
                <w:tab w:val="left" w:pos="7513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C103ED" w:rsidRPr="0057092B" w:rsidRDefault="00C103ED" w:rsidP="00ED574B">
            <w:pPr>
              <w:tabs>
                <w:tab w:val="left" w:pos="7037"/>
                <w:tab w:val="left" w:pos="7513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092B">
              <w:rPr>
                <w:rFonts w:ascii="PT Astra Serif" w:hAnsi="PT Astra Serif"/>
                <w:sz w:val="28"/>
                <w:szCs w:val="28"/>
              </w:rPr>
              <w:t>приказом Министерства</w:t>
            </w:r>
          </w:p>
          <w:p w:rsidR="00C103ED" w:rsidRPr="0057092B" w:rsidRDefault="00C103ED" w:rsidP="00ED574B">
            <w:pPr>
              <w:tabs>
                <w:tab w:val="left" w:pos="7037"/>
                <w:tab w:val="left" w:pos="7513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092B">
              <w:rPr>
                <w:rFonts w:ascii="PT Astra Serif" w:hAnsi="PT Astra Serif"/>
                <w:sz w:val="28"/>
                <w:szCs w:val="28"/>
              </w:rPr>
              <w:t>агропромышленного комплекса и развития сельских территорий</w:t>
            </w:r>
          </w:p>
          <w:p w:rsidR="00C103ED" w:rsidRDefault="00C103ED" w:rsidP="00ED574B">
            <w:pPr>
              <w:tabs>
                <w:tab w:val="left" w:pos="7037"/>
                <w:tab w:val="left" w:pos="7513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092B">
              <w:rPr>
                <w:rFonts w:ascii="PT Astra Serif" w:hAnsi="PT Astra Serif"/>
                <w:sz w:val="28"/>
                <w:szCs w:val="28"/>
              </w:rPr>
              <w:t>Ульяновской области</w:t>
            </w:r>
          </w:p>
          <w:p w:rsidR="00C103ED" w:rsidRPr="0057092B" w:rsidRDefault="00C103ED" w:rsidP="00ED574B">
            <w:pPr>
              <w:tabs>
                <w:tab w:val="left" w:pos="7037"/>
                <w:tab w:val="left" w:pos="7513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C103ED" w:rsidRPr="0057092B" w:rsidRDefault="00C103ED" w:rsidP="00ED574B">
            <w:pPr>
              <w:tabs>
                <w:tab w:val="left" w:pos="7037"/>
                <w:tab w:val="left" w:pos="7513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092B"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 w:rsidR="00575F54">
              <w:rPr>
                <w:rFonts w:ascii="PT Astra Serif" w:hAnsi="PT Astra Serif"/>
                <w:sz w:val="28"/>
                <w:szCs w:val="28"/>
              </w:rPr>
              <w:t>____________</w:t>
            </w:r>
            <w:r w:rsidRPr="0057092B">
              <w:rPr>
                <w:rFonts w:ascii="PT Astra Serif" w:hAnsi="PT Astra Serif"/>
                <w:sz w:val="28"/>
                <w:szCs w:val="28"/>
              </w:rPr>
              <w:t xml:space="preserve"> №</w:t>
            </w:r>
            <w:r w:rsidR="00575F54">
              <w:rPr>
                <w:rFonts w:ascii="PT Astra Serif" w:hAnsi="PT Astra Serif"/>
                <w:sz w:val="28"/>
                <w:szCs w:val="28"/>
              </w:rPr>
              <w:t xml:space="preserve"> ____</w:t>
            </w:r>
          </w:p>
          <w:p w:rsidR="00C103ED" w:rsidRDefault="00C103ED" w:rsidP="00ED574B">
            <w:pPr>
              <w:tabs>
                <w:tab w:val="left" w:pos="7037"/>
                <w:tab w:val="left" w:pos="7513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ED574B" w:rsidRDefault="00ED574B" w:rsidP="00ED574B">
            <w:pPr>
              <w:tabs>
                <w:tab w:val="left" w:pos="7037"/>
                <w:tab w:val="left" w:pos="7513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C103ED" w:rsidRPr="0057092B" w:rsidRDefault="00C103ED" w:rsidP="00ED574B">
            <w:pPr>
              <w:tabs>
                <w:tab w:val="left" w:pos="7037"/>
                <w:tab w:val="left" w:pos="7513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C103ED" w:rsidRPr="0057092B" w:rsidRDefault="00C103ED" w:rsidP="00C103ED">
      <w:pPr>
        <w:tabs>
          <w:tab w:val="left" w:pos="7037"/>
          <w:tab w:val="left" w:pos="7513"/>
        </w:tabs>
        <w:jc w:val="center"/>
        <w:rPr>
          <w:rFonts w:ascii="PT Astra Serif" w:hAnsi="PT Astra Serif"/>
          <w:sz w:val="28"/>
          <w:szCs w:val="28"/>
        </w:rPr>
      </w:pPr>
      <w:r w:rsidRPr="0057092B">
        <w:rPr>
          <w:rFonts w:ascii="PT Astra Serif" w:hAnsi="PT Astra Serif"/>
          <w:b/>
          <w:sz w:val="28"/>
          <w:szCs w:val="28"/>
        </w:rPr>
        <w:t xml:space="preserve">ПОЛОЖЕНИЕ </w:t>
      </w:r>
    </w:p>
    <w:p w:rsidR="00575F54" w:rsidRDefault="00C103ED" w:rsidP="00575F54">
      <w:pPr>
        <w:pStyle w:val="Standard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 </w:t>
      </w:r>
      <w:r>
        <w:rPr>
          <w:rFonts w:ascii="PT Astra Serif" w:eastAsiaTheme="minorHAnsi" w:hAnsi="PT Astra Serif"/>
          <w:b/>
          <w:sz w:val="28"/>
          <w:szCs w:val="28"/>
        </w:rPr>
        <w:t xml:space="preserve">конкурсной </w:t>
      </w:r>
      <w:r w:rsidRPr="00575F54">
        <w:rPr>
          <w:rFonts w:ascii="PT Astra Serif" w:eastAsiaTheme="minorHAnsi" w:hAnsi="PT Astra Serif"/>
          <w:b/>
          <w:sz w:val="28"/>
          <w:szCs w:val="28"/>
        </w:rPr>
        <w:t xml:space="preserve">комиссии </w:t>
      </w:r>
      <w:r w:rsidR="00575F54" w:rsidRPr="00575F54">
        <w:rPr>
          <w:rFonts w:ascii="PT Astra Serif" w:hAnsi="PT Astra Serif"/>
          <w:b/>
          <w:sz w:val="28"/>
          <w:szCs w:val="28"/>
        </w:rPr>
        <w:t xml:space="preserve">по отбору </w:t>
      </w:r>
      <w:r w:rsidR="00575F54" w:rsidRPr="00575F54">
        <w:rPr>
          <w:rFonts w:ascii="PT Astra Serif" w:hAnsi="PT Astra Serif"/>
          <w:b/>
          <w:bCs/>
          <w:sz w:val="28"/>
          <w:szCs w:val="28"/>
        </w:rPr>
        <w:t>общественно значимых</w:t>
      </w:r>
    </w:p>
    <w:p w:rsidR="00C103ED" w:rsidRPr="00575F54" w:rsidRDefault="00575F54" w:rsidP="00575F54">
      <w:pPr>
        <w:pStyle w:val="Standard"/>
        <w:jc w:val="center"/>
        <w:rPr>
          <w:rFonts w:ascii="PT Astra Serif" w:hAnsi="PT Astra Serif"/>
          <w:b/>
          <w:bCs/>
          <w:sz w:val="28"/>
          <w:szCs w:val="28"/>
        </w:rPr>
      </w:pPr>
      <w:r w:rsidRPr="00575F54">
        <w:rPr>
          <w:rFonts w:ascii="PT Astra Serif" w:hAnsi="PT Astra Serif"/>
          <w:b/>
          <w:bCs/>
          <w:sz w:val="28"/>
          <w:szCs w:val="28"/>
        </w:rPr>
        <w:t>проектов</w:t>
      </w:r>
      <w:r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575F54">
        <w:rPr>
          <w:rFonts w:ascii="PT Astra Serif" w:hAnsi="PT Astra Serif"/>
          <w:b/>
          <w:bCs/>
          <w:sz w:val="28"/>
          <w:szCs w:val="28"/>
        </w:rPr>
        <w:t>по благоустройству сельских территорий</w:t>
      </w:r>
    </w:p>
    <w:p w:rsidR="00575F54" w:rsidRPr="00A268F0" w:rsidRDefault="00575F54" w:rsidP="00575F54">
      <w:pPr>
        <w:pStyle w:val="Standard"/>
        <w:jc w:val="center"/>
        <w:rPr>
          <w:rFonts w:ascii="PT Astra Serif" w:hAnsi="PT Astra Serif"/>
          <w:b/>
          <w:sz w:val="28"/>
          <w:szCs w:val="28"/>
        </w:rPr>
      </w:pPr>
    </w:p>
    <w:p w:rsidR="00C103ED" w:rsidRPr="00D36B30" w:rsidRDefault="00C103ED" w:rsidP="00C103ED">
      <w:pPr>
        <w:pStyle w:val="Standard"/>
        <w:jc w:val="center"/>
        <w:rPr>
          <w:rFonts w:ascii="PT Astra Serif" w:hAnsi="PT Astra Serif"/>
          <w:sz w:val="28"/>
          <w:szCs w:val="28"/>
        </w:rPr>
      </w:pPr>
      <w:r w:rsidRPr="00A268F0">
        <w:rPr>
          <w:rFonts w:ascii="PT Astra Serif" w:hAnsi="PT Astra Serif"/>
          <w:b/>
          <w:sz w:val="28"/>
          <w:szCs w:val="28"/>
        </w:rPr>
        <w:t>1. Общие положения</w:t>
      </w:r>
    </w:p>
    <w:p w:rsidR="00C103ED" w:rsidRPr="0070705F" w:rsidRDefault="00C103ED" w:rsidP="00C103ED">
      <w:pPr>
        <w:autoSpaceDE w:val="0"/>
        <w:jc w:val="both"/>
        <w:rPr>
          <w:rFonts w:ascii="PT Astra Serif" w:eastAsia="Calibri" w:hAnsi="PT Astra Serif"/>
          <w:color w:val="000000"/>
          <w:sz w:val="28"/>
          <w:szCs w:val="28"/>
        </w:rPr>
      </w:pPr>
    </w:p>
    <w:p w:rsidR="00C103ED" w:rsidRPr="0070705F" w:rsidRDefault="003E2595" w:rsidP="00A268F0">
      <w:pPr>
        <w:pStyle w:val="Standard"/>
        <w:jc w:val="both"/>
        <w:rPr>
          <w:rFonts w:ascii="PT Astra Serif" w:hAnsi="PT Astra Serif"/>
          <w:sz w:val="28"/>
          <w:szCs w:val="28"/>
        </w:rPr>
      </w:pPr>
      <w:r w:rsidRPr="0070705F">
        <w:rPr>
          <w:rFonts w:ascii="PT Astra Serif" w:eastAsia="Calibri" w:hAnsi="PT Astra Serif"/>
          <w:color w:val="000000"/>
          <w:sz w:val="28"/>
          <w:szCs w:val="28"/>
        </w:rPr>
        <w:tab/>
      </w:r>
      <w:r w:rsidR="00C103ED" w:rsidRPr="0070705F">
        <w:rPr>
          <w:rFonts w:ascii="PT Astra Serif" w:eastAsia="Calibri" w:hAnsi="PT Astra Serif"/>
          <w:color w:val="000000"/>
          <w:sz w:val="28"/>
          <w:szCs w:val="28"/>
        </w:rPr>
        <w:t>1.1. Настоящее Положение определяет порядок формирования, функции</w:t>
      </w:r>
      <w:r w:rsidRPr="0070705F">
        <w:rPr>
          <w:rFonts w:ascii="PT Astra Serif" w:eastAsia="Calibri" w:hAnsi="PT Astra Serif"/>
          <w:color w:val="000000"/>
          <w:sz w:val="28"/>
          <w:szCs w:val="28"/>
        </w:rPr>
        <w:br/>
      </w:r>
      <w:r w:rsidR="00C103ED" w:rsidRPr="0070705F">
        <w:rPr>
          <w:rFonts w:ascii="PT Astra Serif" w:eastAsia="Calibri" w:hAnsi="PT Astra Serif"/>
          <w:color w:val="000000"/>
          <w:sz w:val="28"/>
          <w:szCs w:val="28"/>
        </w:rPr>
        <w:t>и порядок деятельности конкурсной комиссии</w:t>
      </w:r>
      <w:r w:rsidRPr="0070705F">
        <w:rPr>
          <w:rFonts w:ascii="PT Astra Serif" w:eastAsia="Calibri" w:hAnsi="PT Astra Serif"/>
          <w:color w:val="000000"/>
          <w:sz w:val="28"/>
          <w:szCs w:val="28"/>
        </w:rPr>
        <w:t xml:space="preserve"> </w:t>
      </w:r>
      <w:r w:rsidRPr="0070705F">
        <w:rPr>
          <w:rFonts w:ascii="PT Astra Serif" w:hAnsi="PT Astra Serif"/>
          <w:sz w:val="28"/>
          <w:szCs w:val="28"/>
        </w:rPr>
        <w:t xml:space="preserve">по отбору </w:t>
      </w:r>
      <w:r w:rsidRPr="0070705F">
        <w:rPr>
          <w:rFonts w:ascii="PT Astra Serif" w:hAnsi="PT Astra Serif"/>
          <w:bCs/>
          <w:sz w:val="28"/>
          <w:szCs w:val="28"/>
        </w:rPr>
        <w:t xml:space="preserve">общественно значимых проектов по благоустройству сельских территорий </w:t>
      </w:r>
      <w:r w:rsidR="00C103ED" w:rsidRPr="0070705F">
        <w:rPr>
          <w:rFonts w:ascii="PT Astra Serif" w:eastAsia="Calibri" w:hAnsi="PT Astra Serif"/>
          <w:color w:val="000000"/>
          <w:sz w:val="28"/>
          <w:szCs w:val="28"/>
        </w:rPr>
        <w:t>(далее –</w:t>
      </w:r>
      <w:r w:rsidRPr="0070705F">
        <w:rPr>
          <w:rFonts w:ascii="PT Astra Serif" w:eastAsia="Calibri" w:hAnsi="PT Astra Serif"/>
          <w:color w:val="000000"/>
          <w:sz w:val="28"/>
          <w:szCs w:val="28"/>
        </w:rPr>
        <w:t xml:space="preserve"> </w:t>
      </w:r>
      <w:r w:rsidR="00A268F0" w:rsidRPr="0070705F">
        <w:rPr>
          <w:rFonts w:ascii="PT Astra Serif" w:eastAsia="Calibri" w:hAnsi="PT Astra Serif"/>
          <w:color w:val="000000"/>
          <w:sz w:val="28"/>
          <w:szCs w:val="28"/>
        </w:rPr>
        <w:t>конкурсная к</w:t>
      </w:r>
      <w:r w:rsidR="00C103ED" w:rsidRPr="0070705F">
        <w:rPr>
          <w:rFonts w:ascii="PT Astra Serif" w:eastAsia="Calibri" w:hAnsi="PT Astra Serif"/>
          <w:color w:val="000000"/>
          <w:sz w:val="28"/>
          <w:szCs w:val="28"/>
        </w:rPr>
        <w:t xml:space="preserve">омиссия, </w:t>
      </w:r>
      <w:r w:rsidR="00287C72">
        <w:rPr>
          <w:rFonts w:ascii="PT Astra Serif" w:eastAsia="Calibri" w:hAnsi="PT Astra Serif"/>
          <w:color w:val="000000"/>
          <w:sz w:val="28"/>
          <w:szCs w:val="28"/>
        </w:rPr>
        <w:t xml:space="preserve">конкурсный </w:t>
      </w:r>
      <w:r w:rsidR="00A268F0" w:rsidRPr="0070705F">
        <w:rPr>
          <w:rFonts w:ascii="PT Astra Serif" w:eastAsia="Calibri" w:hAnsi="PT Astra Serif"/>
          <w:color w:val="000000"/>
          <w:sz w:val="28"/>
          <w:szCs w:val="28"/>
        </w:rPr>
        <w:t xml:space="preserve">отбор </w:t>
      </w:r>
      <w:r w:rsidR="00C103ED" w:rsidRPr="0070705F">
        <w:rPr>
          <w:rFonts w:ascii="PT Astra Serif" w:eastAsia="Calibri" w:hAnsi="PT Astra Serif"/>
          <w:color w:val="000000"/>
          <w:sz w:val="28"/>
          <w:szCs w:val="28"/>
        </w:rPr>
        <w:t>соответственно).</w:t>
      </w:r>
    </w:p>
    <w:p w:rsidR="00C103ED" w:rsidRPr="0070705F" w:rsidRDefault="00C103ED" w:rsidP="00A268F0">
      <w:pPr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 w:rsidRPr="0070705F">
        <w:rPr>
          <w:rFonts w:ascii="PT Astra Serif" w:eastAsia="Calibri" w:hAnsi="PT Astra Serif"/>
          <w:color w:val="000000"/>
          <w:sz w:val="28"/>
          <w:szCs w:val="28"/>
        </w:rPr>
        <w:t xml:space="preserve">1.2. Деятельность </w:t>
      </w:r>
      <w:r w:rsidR="00A268F0" w:rsidRPr="0070705F">
        <w:rPr>
          <w:rFonts w:ascii="PT Astra Serif" w:eastAsia="Calibri" w:hAnsi="PT Astra Serif"/>
          <w:color w:val="000000"/>
          <w:sz w:val="28"/>
          <w:szCs w:val="28"/>
        </w:rPr>
        <w:t>конкурсной комиссии</w:t>
      </w:r>
      <w:r w:rsidRPr="0070705F">
        <w:rPr>
          <w:rFonts w:ascii="PT Astra Serif" w:eastAsia="Calibri" w:hAnsi="PT Astra Serif"/>
          <w:color w:val="000000"/>
          <w:sz w:val="28"/>
          <w:szCs w:val="28"/>
        </w:rPr>
        <w:t xml:space="preserve"> основывается на соблюдении принципов открытости, объективности, гласности при проведении конкурс</w:t>
      </w:r>
      <w:r w:rsidR="00287C72">
        <w:rPr>
          <w:rFonts w:ascii="PT Astra Serif" w:eastAsia="Calibri" w:hAnsi="PT Astra Serif"/>
          <w:color w:val="000000"/>
          <w:sz w:val="28"/>
          <w:szCs w:val="28"/>
        </w:rPr>
        <w:t>ного отбора</w:t>
      </w:r>
      <w:r w:rsidRPr="0070705F">
        <w:rPr>
          <w:rFonts w:ascii="PT Astra Serif" w:eastAsia="Calibri" w:hAnsi="PT Astra Serif"/>
          <w:color w:val="000000"/>
          <w:sz w:val="28"/>
          <w:szCs w:val="28"/>
        </w:rPr>
        <w:t>.</w:t>
      </w:r>
    </w:p>
    <w:p w:rsidR="00C103ED" w:rsidRPr="00EE3CF2" w:rsidRDefault="00A268F0" w:rsidP="00EE3CF2">
      <w:pPr>
        <w:pStyle w:val="ConsPlusTitle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 w:rsidRPr="0070705F">
        <w:rPr>
          <w:rFonts w:ascii="PT Astra Serif" w:eastAsia="Calibri" w:hAnsi="PT Astra Serif"/>
          <w:b w:val="0"/>
          <w:color w:val="000000"/>
          <w:sz w:val="28"/>
          <w:szCs w:val="28"/>
        </w:rPr>
        <w:tab/>
      </w:r>
      <w:r w:rsidR="00C103ED" w:rsidRPr="00EE3CF2">
        <w:rPr>
          <w:rFonts w:ascii="PT Astra Serif" w:eastAsia="Calibri" w:hAnsi="PT Astra Serif"/>
          <w:b w:val="0"/>
          <w:color w:val="000000"/>
          <w:sz w:val="28"/>
          <w:szCs w:val="28"/>
        </w:rPr>
        <w:t xml:space="preserve">1.3. В своей деятельности </w:t>
      </w:r>
      <w:r w:rsidRPr="00EE3CF2">
        <w:rPr>
          <w:rFonts w:ascii="PT Astra Serif" w:eastAsia="Calibri" w:hAnsi="PT Astra Serif"/>
          <w:b w:val="0"/>
          <w:color w:val="000000"/>
          <w:sz w:val="28"/>
          <w:szCs w:val="28"/>
        </w:rPr>
        <w:t>конкурсная комиссия</w:t>
      </w:r>
      <w:r w:rsidR="00287C72" w:rsidRPr="00EE3CF2">
        <w:rPr>
          <w:rFonts w:ascii="PT Astra Serif" w:eastAsia="Calibri" w:hAnsi="PT Astra Serif"/>
          <w:b w:val="0"/>
          <w:color w:val="000000"/>
          <w:sz w:val="28"/>
          <w:szCs w:val="28"/>
        </w:rPr>
        <w:t xml:space="preserve"> </w:t>
      </w:r>
      <w:r w:rsidR="00C103ED" w:rsidRPr="00EE3CF2">
        <w:rPr>
          <w:rFonts w:ascii="PT Astra Serif" w:eastAsia="Calibri" w:hAnsi="PT Astra Serif"/>
          <w:b w:val="0"/>
          <w:color w:val="000000"/>
          <w:sz w:val="28"/>
          <w:szCs w:val="28"/>
        </w:rPr>
        <w:t xml:space="preserve">руководствуется законодательством Российской Федерации, </w:t>
      </w:r>
      <w:r w:rsidRPr="00EE3CF2">
        <w:rPr>
          <w:rFonts w:ascii="PT Astra Serif" w:eastAsia="Calibri" w:hAnsi="PT Astra Serif"/>
          <w:b w:val="0"/>
          <w:color w:val="000000"/>
          <w:sz w:val="28"/>
          <w:szCs w:val="28"/>
        </w:rPr>
        <w:t>законодательством Ульяновской области, в том числе приказом Министерства агропромышленного комплекса</w:t>
      </w:r>
      <w:r w:rsidRPr="00EE3CF2">
        <w:rPr>
          <w:rFonts w:ascii="PT Astra Serif" w:eastAsia="Calibri" w:hAnsi="PT Astra Serif"/>
          <w:b w:val="0"/>
          <w:color w:val="000000"/>
          <w:sz w:val="28"/>
          <w:szCs w:val="28"/>
        </w:rPr>
        <w:br/>
        <w:t>и развития сельских территорий Ульяновской области «Об</w:t>
      </w:r>
      <w:r w:rsidRPr="00EE3CF2">
        <w:rPr>
          <w:rFonts w:ascii="PT Astra Serif" w:hAnsi="PT Astra Serif"/>
          <w:b w:val="0"/>
          <w:bCs w:val="0"/>
          <w:sz w:val="28"/>
          <w:szCs w:val="28"/>
        </w:rPr>
        <w:t xml:space="preserve">  утверждении Правил конкурсного отбора общественно значимых проектов по </w:t>
      </w:r>
      <w:proofErr w:type="spellStart"/>
      <w:r w:rsidRPr="00EE3CF2">
        <w:rPr>
          <w:rFonts w:ascii="PT Astra Serif" w:hAnsi="PT Astra Serif"/>
          <w:b w:val="0"/>
          <w:bCs w:val="0"/>
          <w:sz w:val="28"/>
          <w:szCs w:val="28"/>
        </w:rPr>
        <w:t>благо</w:t>
      </w:r>
      <w:r w:rsidR="00EE3CF2">
        <w:rPr>
          <w:rFonts w:ascii="PT Astra Serif" w:hAnsi="PT Astra Serif"/>
          <w:b w:val="0"/>
          <w:bCs w:val="0"/>
          <w:sz w:val="28"/>
          <w:szCs w:val="28"/>
        </w:rPr>
        <w:t>-</w:t>
      </w:r>
      <w:r w:rsidRPr="00EE3CF2">
        <w:rPr>
          <w:rFonts w:ascii="PT Astra Serif" w:hAnsi="PT Astra Serif"/>
          <w:b w:val="0"/>
          <w:bCs w:val="0"/>
          <w:sz w:val="28"/>
          <w:szCs w:val="28"/>
        </w:rPr>
        <w:t>устройству</w:t>
      </w:r>
      <w:proofErr w:type="spellEnd"/>
      <w:r w:rsidRPr="00EE3CF2">
        <w:rPr>
          <w:rFonts w:ascii="PT Astra Serif" w:hAnsi="PT Astra Serif"/>
          <w:b w:val="0"/>
          <w:bCs w:val="0"/>
          <w:sz w:val="28"/>
          <w:szCs w:val="28"/>
        </w:rPr>
        <w:t xml:space="preserve"> сельских территорий»</w:t>
      </w:r>
      <w:r w:rsidR="00C103ED" w:rsidRPr="00EE3CF2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C103ED" w:rsidRPr="00EE3CF2">
        <w:rPr>
          <w:rFonts w:ascii="PT Astra Serif" w:eastAsia="Calibri" w:hAnsi="PT Astra Serif"/>
          <w:b w:val="0"/>
          <w:color w:val="000000"/>
          <w:sz w:val="28"/>
          <w:szCs w:val="28"/>
        </w:rPr>
        <w:t xml:space="preserve">(далее – </w:t>
      </w:r>
      <w:r w:rsidRPr="00EE3CF2">
        <w:rPr>
          <w:rFonts w:ascii="PT Astra Serif" w:eastAsia="Calibri" w:hAnsi="PT Astra Serif"/>
          <w:b w:val="0"/>
          <w:color w:val="000000"/>
          <w:sz w:val="28"/>
          <w:szCs w:val="28"/>
        </w:rPr>
        <w:t>Правила конкурного отбора</w:t>
      </w:r>
      <w:r w:rsidR="00C103ED" w:rsidRPr="00EE3CF2">
        <w:rPr>
          <w:rFonts w:ascii="PT Astra Serif" w:eastAsia="Calibri" w:hAnsi="PT Astra Serif"/>
          <w:b w:val="0"/>
          <w:color w:val="000000"/>
          <w:sz w:val="28"/>
          <w:szCs w:val="28"/>
        </w:rPr>
        <w:t>), а также настоящим Положением.</w:t>
      </w:r>
    </w:p>
    <w:p w:rsidR="007B2B64" w:rsidRPr="00EE3CF2" w:rsidRDefault="007B2B64" w:rsidP="00EE3CF2">
      <w:pPr>
        <w:jc w:val="center"/>
        <w:rPr>
          <w:rFonts w:ascii="PT Astra Serif" w:hAnsi="PT Astra Serif" w:cs="PT Astra Serif"/>
          <w:sz w:val="28"/>
          <w:szCs w:val="28"/>
        </w:rPr>
      </w:pPr>
    </w:p>
    <w:p w:rsidR="00A268F0" w:rsidRPr="00EE3CF2" w:rsidRDefault="00A268F0" w:rsidP="00EE3CF2">
      <w:pPr>
        <w:pStyle w:val="ConsPlusTitle"/>
        <w:jc w:val="center"/>
        <w:outlineLvl w:val="1"/>
        <w:rPr>
          <w:rFonts w:ascii="PT Astra Serif" w:hAnsi="PT Astra Serif"/>
          <w:sz w:val="28"/>
          <w:szCs w:val="28"/>
        </w:rPr>
      </w:pPr>
      <w:r w:rsidRPr="00EE3CF2">
        <w:rPr>
          <w:rFonts w:ascii="PT Astra Serif" w:hAnsi="PT Astra Serif"/>
          <w:sz w:val="28"/>
          <w:szCs w:val="28"/>
        </w:rPr>
        <w:t>2. Порядок формирования конкурсной комиссии</w:t>
      </w:r>
    </w:p>
    <w:p w:rsidR="00A268F0" w:rsidRPr="00EE3CF2" w:rsidRDefault="00A268F0" w:rsidP="00EE3CF2">
      <w:pPr>
        <w:pStyle w:val="ConsPlusNormal0"/>
        <w:jc w:val="both"/>
        <w:rPr>
          <w:rFonts w:ascii="PT Astra Serif" w:hAnsi="PT Astra Serif"/>
          <w:sz w:val="28"/>
          <w:szCs w:val="28"/>
        </w:rPr>
      </w:pPr>
    </w:p>
    <w:p w:rsidR="00287C72" w:rsidRPr="00EE3CF2" w:rsidRDefault="00A268F0" w:rsidP="00EE3CF2">
      <w:pPr>
        <w:ind w:firstLine="709"/>
        <w:jc w:val="both"/>
        <w:rPr>
          <w:rStyle w:val="normaltextrun"/>
          <w:rFonts w:ascii="PT Astra Serif" w:hAnsi="PT Astra Serif"/>
          <w:sz w:val="28"/>
          <w:szCs w:val="28"/>
        </w:rPr>
      </w:pPr>
      <w:r w:rsidRPr="00EE3CF2">
        <w:rPr>
          <w:rFonts w:ascii="PT Astra Serif" w:hAnsi="PT Astra Serif"/>
          <w:sz w:val="28"/>
          <w:szCs w:val="28"/>
        </w:rPr>
        <w:t xml:space="preserve">2.1. </w:t>
      </w:r>
      <w:r w:rsidR="00287C72" w:rsidRPr="00EE3CF2">
        <w:rPr>
          <w:rStyle w:val="normaltextrun"/>
          <w:rFonts w:ascii="PT Astra Serif" w:hAnsi="PT Astra Serif"/>
          <w:sz w:val="28"/>
          <w:szCs w:val="28"/>
        </w:rPr>
        <w:t>Конкурсная комиссия формируется в составе председателя конкурсной комиссии, заместителя председателя конкурсной комиссии, секретаря конкурсной комиссии и членов конкурсной комиссии.</w:t>
      </w:r>
    </w:p>
    <w:p w:rsidR="00A268F0" w:rsidRPr="00EE3CF2" w:rsidRDefault="00A268F0" w:rsidP="00EE3CF2">
      <w:pPr>
        <w:pStyle w:val="ConsPlusNormal0"/>
        <w:ind w:firstLine="709"/>
        <w:jc w:val="both"/>
        <w:rPr>
          <w:rFonts w:ascii="PT Astra Serif" w:hAnsi="PT Astra Serif"/>
          <w:sz w:val="28"/>
          <w:szCs w:val="28"/>
        </w:rPr>
      </w:pPr>
      <w:r w:rsidRPr="00EE3CF2">
        <w:rPr>
          <w:rFonts w:ascii="PT Astra Serif" w:hAnsi="PT Astra Serif"/>
          <w:sz w:val="28"/>
          <w:szCs w:val="28"/>
        </w:rPr>
        <w:t>2.2. Председатель конкурсной комиссии, заместитель председателя конкурсной комиссии, секретарь конкурсной комиссии и члены конкурсной комиссии принимают участие в работе конкурсной комиссии на безвозмездной основе.</w:t>
      </w:r>
    </w:p>
    <w:p w:rsidR="00A268F0" w:rsidRDefault="00A268F0" w:rsidP="00EE3CF2">
      <w:pPr>
        <w:pStyle w:val="ConsPlusNormal0"/>
        <w:ind w:firstLine="709"/>
        <w:jc w:val="both"/>
        <w:rPr>
          <w:rFonts w:ascii="PT Astra Serif" w:hAnsi="PT Astra Serif"/>
          <w:sz w:val="28"/>
          <w:szCs w:val="28"/>
        </w:rPr>
      </w:pPr>
      <w:r w:rsidRPr="00EE3CF2">
        <w:rPr>
          <w:rFonts w:ascii="PT Astra Serif" w:hAnsi="PT Astra Serif"/>
          <w:sz w:val="28"/>
          <w:szCs w:val="28"/>
        </w:rPr>
        <w:t>2.4. Состав конкурсной комиссии утверждается распоряжением Министерства агропромышленного комплекса и развития сельских территорий Ульяновской области (далее</w:t>
      </w:r>
      <w:r w:rsidR="00287C72" w:rsidRPr="00EE3CF2">
        <w:rPr>
          <w:rFonts w:ascii="PT Astra Serif" w:hAnsi="PT Astra Serif"/>
          <w:sz w:val="28"/>
          <w:szCs w:val="28"/>
        </w:rPr>
        <w:t xml:space="preserve"> –</w:t>
      </w:r>
      <w:r w:rsidRPr="00EE3CF2">
        <w:rPr>
          <w:rFonts w:ascii="PT Astra Serif" w:hAnsi="PT Astra Serif"/>
          <w:sz w:val="28"/>
          <w:szCs w:val="28"/>
        </w:rPr>
        <w:t xml:space="preserve"> Министерство).</w:t>
      </w:r>
    </w:p>
    <w:p w:rsidR="00DC36AA" w:rsidRPr="00DC36AA" w:rsidRDefault="00DC36AA" w:rsidP="00DC36AA">
      <w:pPr>
        <w:pStyle w:val="Footer"/>
      </w:pPr>
    </w:p>
    <w:p w:rsidR="00807C11" w:rsidRPr="00EE3CF2" w:rsidRDefault="00807C11" w:rsidP="00EE3CF2">
      <w:pPr>
        <w:pStyle w:val="ConsPlusTitle"/>
        <w:jc w:val="center"/>
        <w:outlineLvl w:val="1"/>
        <w:rPr>
          <w:rFonts w:ascii="PT Astra Serif" w:hAnsi="PT Astra Serif"/>
          <w:sz w:val="28"/>
          <w:szCs w:val="28"/>
        </w:rPr>
      </w:pPr>
      <w:r w:rsidRPr="00EE3CF2">
        <w:rPr>
          <w:rFonts w:ascii="PT Astra Serif" w:hAnsi="PT Astra Serif"/>
          <w:sz w:val="28"/>
          <w:szCs w:val="28"/>
        </w:rPr>
        <w:lastRenderedPageBreak/>
        <w:t>3. Функции конкурсной комиссии</w:t>
      </w:r>
    </w:p>
    <w:p w:rsidR="00807C11" w:rsidRPr="00EE3CF2" w:rsidRDefault="00807C11" w:rsidP="00EE3CF2">
      <w:pPr>
        <w:pStyle w:val="ConsPlusNormal0"/>
        <w:jc w:val="both"/>
        <w:rPr>
          <w:rFonts w:ascii="PT Astra Serif" w:hAnsi="PT Astra Serif"/>
          <w:sz w:val="28"/>
          <w:szCs w:val="28"/>
        </w:rPr>
      </w:pPr>
    </w:p>
    <w:p w:rsidR="00807C11" w:rsidRPr="00EE3CF2" w:rsidRDefault="00807C11" w:rsidP="0013560E">
      <w:pPr>
        <w:pStyle w:val="ConsPlusNormal0"/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EE3CF2">
        <w:rPr>
          <w:rFonts w:ascii="PT Astra Serif" w:hAnsi="PT Astra Serif"/>
          <w:sz w:val="28"/>
          <w:szCs w:val="28"/>
        </w:rPr>
        <w:t>3.1. Конкурсная комиссия осуществляет следующие функции:</w:t>
      </w:r>
    </w:p>
    <w:p w:rsidR="00F84B2E" w:rsidRPr="005227A0" w:rsidRDefault="00807C11" w:rsidP="0013560E">
      <w:pPr>
        <w:pStyle w:val="paragraph"/>
        <w:tabs>
          <w:tab w:val="left" w:pos="709"/>
        </w:tabs>
        <w:spacing w:before="0" w:after="0"/>
        <w:ind w:firstLine="709"/>
        <w:jc w:val="both"/>
        <w:textAlignment w:val="baseline"/>
        <w:rPr>
          <w:rFonts w:ascii="PT Astra Serif" w:hAnsi="PT Astra Serif" w:cs="PT Astra Serif"/>
          <w:szCs w:val="28"/>
        </w:rPr>
      </w:pPr>
      <w:r w:rsidRPr="00EE3CF2">
        <w:rPr>
          <w:rFonts w:ascii="PT Astra Serif" w:hAnsi="PT Astra Serif"/>
          <w:szCs w:val="28"/>
        </w:rPr>
        <w:t xml:space="preserve">3.1.1. </w:t>
      </w:r>
      <w:r w:rsidR="00F84B2E" w:rsidRPr="00EE3CF2">
        <w:rPr>
          <w:rFonts w:ascii="PT Astra Serif" w:hAnsi="PT Astra Serif"/>
          <w:szCs w:val="28"/>
        </w:rPr>
        <w:t>Р</w:t>
      </w:r>
      <w:r w:rsidRPr="00EE3CF2">
        <w:rPr>
          <w:rStyle w:val="normaltextrun"/>
          <w:rFonts w:ascii="PT Astra Serif" w:hAnsi="PT Astra Serif"/>
          <w:szCs w:val="28"/>
        </w:rPr>
        <w:t>ассматривает документы</w:t>
      </w:r>
      <w:r w:rsidR="00287C72" w:rsidRPr="005227A0">
        <w:rPr>
          <w:rStyle w:val="normaltextrun"/>
          <w:rFonts w:ascii="PT Astra Serif" w:hAnsi="PT Astra Serif"/>
          <w:szCs w:val="28"/>
        </w:rPr>
        <w:t xml:space="preserve"> (копии документов)</w:t>
      </w:r>
      <w:r w:rsidRPr="005227A0">
        <w:rPr>
          <w:rStyle w:val="normaltextrun"/>
          <w:rFonts w:ascii="PT Astra Serif" w:hAnsi="PT Astra Serif"/>
          <w:szCs w:val="28"/>
        </w:rPr>
        <w:t xml:space="preserve">, </w:t>
      </w:r>
      <w:r w:rsidRPr="005227A0">
        <w:rPr>
          <w:rFonts w:ascii="PT Astra Serif" w:hAnsi="PT Astra Serif"/>
          <w:szCs w:val="28"/>
        </w:rPr>
        <w:t xml:space="preserve">представленные </w:t>
      </w:r>
      <w:r w:rsidR="00287C72" w:rsidRPr="005227A0">
        <w:rPr>
          <w:rStyle w:val="normaltextrun"/>
          <w:rFonts w:ascii="PT Astra Serif" w:hAnsi="PT Astra Serif" w:cs="PT Astra Serif"/>
          <w:szCs w:val="28"/>
        </w:rPr>
        <w:t xml:space="preserve">администрациями сельских поселений, а также </w:t>
      </w:r>
      <w:r w:rsidR="005227A0" w:rsidRPr="005227A0">
        <w:rPr>
          <w:rStyle w:val="normaltextrun"/>
          <w:rFonts w:ascii="PT Astra Serif" w:hAnsi="PT Astra Serif" w:cs="PT Astra Serif"/>
          <w:szCs w:val="28"/>
        </w:rPr>
        <w:t xml:space="preserve">администрациями </w:t>
      </w:r>
      <w:r w:rsidR="00287C72" w:rsidRPr="005227A0">
        <w:rPr>
          <w:rStyle w:val="normaltextrun"/>
          <w:rFonts w:ascii="PT Astra Serif" w:hAnsi="PT Astra Serif" w:cs="PT Astra Serif"/>
          <w:szCs w:val="28"/>
        </w:rPr>
        <w:t xml:space="preserve">городских поселений и городских округов Ульяновской области, в границах территорий которых находятся </w:t>
      </w:r>
      <w:r w:rsidR="00287C72" w:rsidRPr="005227A0">
        <w:rPr>
          <w:rFonts w:ascii="PT Astra Serif" w:hAnsi="PT Astra Serif"/>
          <w:szCs w:val="28"/>
        </w:rPr>
        <w:t>сельские населённые пункты и рабочие посёлки, относящиеся к сельским территориям Ульяновской области, для участия</w:t>
      </w:r>
      <w:r w:rsidR="0013560E">
        <w:rPr>
          <w:rFonts w:ascii="PT Astra Serif" w:hAnsi="PT Astra Serif"/>
          <w:szCs w:val="28"/>
        </w:rPr>
        <w:br/>
      </w:r>
      <w:r w:rsidR="00287C72" w:rsidRPr="005227A0">
        <w:rPr>
          <w:rFonts w:ascii="PT Astra Serif" w:hAnsi="PT Astra Serif"/>
          <w:szCs w:val="28"/>
        </w:rPr>
        <w:t>в конкурсном отборе</w:t>
      </w:r>
      <w:r w:rsidR="005227A0" w:rsidRPr="005227A0">
        <w:rPr>
          <w:rFonts w:ascii="PT Astra Serif" w:hAnsi="PT Astra Serif"/>
          <w:szCs w:val="28"/>
        </w:rPr>
        <w:t xml:space="preserve">, в соответствии с </w:t>
      </w:r>
      <w:r w:rsidR="005227A0" w:rsidRPr="005227A0">
        <w:rPr>
          <w:rFonts w:ascii="PT Astra Serif" w:eastAsia="Calibri" w:hAnsi="PT Astra Serif"/>
          <w:color w:val="000000"/>
          <w:szCs w:val="28"/>
        </w:rPr>
        <w:t>Правилами конкурного отбора (далее – документы, местные администрации соответственно)</w:t>
      </w:r>
      <w:r w:rsidR="005227A0" w:rsidRPr="005227A0">
        <w:rPr>
          <w:rFonts w:ascii="PT Astra Serif" w:hAnsi="PT Astra Serif"/>
          <w:szCs w:val="28"/>
        </w:rPr>
        <w:t>.</w:t>
      </w:r>
    </w:p>
    <w:p w:rsidR="001366A6" w:rsidRPr="005227A0" w:rsidRDefault="00807C11" w:rsidP="0013560E">
      <w:pPr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5227A0">
        <w:rPr>
          <w:rFonts w:ascii="PT Astra Serif" w:hAnsi="PT Astra Serif"/>
          <w:sz w:val="28"/>
          <w:szCs w:val="28"/>
        </w:rPr>
        <w:t xml:space="preserve">3.1.2. Оценивает </w:t>
      </w:r>
      <w:r w:rsidR="00F84B2E" w:rsidRPr="005227A0">
        <w:rPr>
          <w:rFonts w:ascii="PT Astra Serif" w:hAnsi="PT Astra Serif"/>
          <w:sz w:val="28"/>
          <w:szCs w:val="28"/>
        </w:rPr>
        <w:t xml:space="preserve">документы местных администраций </w:t>
      </w:r>
      <w:r w:rsidR="00F84B2E" w:rsidRPr="005227A0">
        <w:rPr>
          <w:rStyle w:val="normaltextrun"/>
          <w:rFonts w:ascii="PT Astra Serif" w:hAnsi="PT Astra Serif"/>
          <w:sz w:val="28"/>
          <w:szCs w:val="28"/>
        </w:rPr>
        <w:t xml:space="preserve">с применением балльной системы в соответствии с критериями, </w:t>
      </w:r>
      <w:r w:rsidRPr="005227A0">
        <w:rPr>
          <w:rFonts w:ascii="PT Astra Serif" w:hAnsi="PT Astra Serif"/>
          <w:sz w:val="28"/>
          <w:szCs w:val="28"/>
        </w:rPr>
        <w:t>установленным</w:t>
      </w:r>
      <w:r w:rsidR="00F84B2E" w:rsidRPr="005227A0">
        <w:rPr>
          <w:rFonts w:ascii="PT Astra Serif" w:hAnsi="PT Astra Serif"/>
          <w:sz w:val="28"/>
          <w:szCs w:val="28"/>
        </w:rPr>
        <w:t>и</w:t>
      </w:r>
      <w:r w:rsidRPr="005227A0">
        <w:rPr>
          <w:rFonts w:ascii="PT Astra Serif" w:hAnsi="PT Astra Serif"/>
          <w:sz w:val="28"/>
          <w:szCs w:val="28"/>
        </w:rPr>
        <w:t xml:space="preserve"> Правилами </w:t>
      </w:r>
      <w:r w:rsidR="00F84B2E" w:rsidRPr="005227A0">
        <w:rPr>
          <w:rFonts w:ascii="PT Astra Serif" w:hAnsi="PT Astra Serif"/>
          <w:sz w:val="28"/>
          <w:szCs w:val="28"/>
        </w:rPr>
        <w:t>конкурсного отбора (далее – оценка).</w:t>
      </w:r>
    </w:p>
    <w:p w:rsidR="001366A6" w:rsidRPr="005227A0" w:rsidRDefault="00807C11" w:rsidP="0013560E">
      <w:pPr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5227A0">
        <w:rPr>
          <w:rFonts w:ascii="PT Astra Serif" w:hAnsi="PT Astra Serif"/>
          <w:sz w:val="28"/>
          <w:szCs w:val="28"/>
        </w:rPr>
        <w:t xml:space="preserve">3.1.3. </w:t>
      </w:r>
      <w:r w:rsidR="001366A6" w:rsidRPr="005227A0">
        <w:rPr>
          <w:rFonts w:ascii="PT Astra Serif" w:hAnsi="PT Astra Serif"/>
          <w:sz w:val="28"/>
          <w:szCs w:val="28"/>
        </w:rPr>
        <w:t>Формирует список местных администраций, которых конкурсная комиссия рекомендует Министерству включить в перечень проектов Министерства по благоустройству сельских территорий, и рейтинг указанных местных администраций исходя из значений итоговой суммы полученных местной администрацией баллов.</w:t>
      </w:r>
    </w:p>
    <w:p w:rsidR="00F84B2E" w:rsidRPr="005227A0" w:rsidRDefault="001366A6" w:rsidP="0013560E">
      <w:pPr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5227A0">
        <w:rPr>
          <w:rFonts w:ascii="PT Astra Serif" w:hAnsi="PT Astra Serif"/>
          <w:sz w:val="28"/>
          <w:szCs w:val="28"/>
        </w:rPr>
        <w:t>3.1.4. Формирует список местных администраций, которым конкурсная комиссия рекомендует Министерству отказать во включении в перечень проектов Министерства по благоустройству сельских территорий.</w:t>
      </w:r>
    </w:p>
    <w:p w:rsidR="005227A0" w:rsidRPr="005227A0" w:rsidRDefault="00807C11" w:rsidP="0013560E">
      <w:pPr>
        <w:tabs>
          <w:tab w:val="left" w:pos="709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227A0">
        <w:rPr>
          <w:rFonts w:ascii="PT Astra Serif" w:hAnsi="PT Astra Serif"/>
          <w:sz w:val="28"/>
          <w:szCs w:val="28"/>
        </w:rPr>
        <w:t xml:space="preserve">3.2. </w:t>
      </w:r>
      <w:r w:rsidR="00C2495B" w:rsidRPr="005227A0">
        <w:rPr>
          <w:rFonts w:ascii="PT Astra Serif" w:hAnsi="PT Astra Serif"/>
          <w:sz w:val="28"/>
          <w:szCs w:val="28"/>
        </w:rPr>
        <w:t xml:space="preserve">Рассмотрение вопросов и принятие решений, предусмотренных </w:t>
      </w:r>
      <w:hyperlink r:id="rId8" w:history="1">
        <w:r w:rsidR="00C2495B" w:rsidRPr="005227A0">
          <w:rPr>
            <w:rStyle w:val="afd"/>
            <w:rFonts w:ascii="PT Astra Serif" w:hAnsi="PT Astra Serif"/>
            <w:color w:val="auto"/>
            <w:sz w:val="28"/>
            <w:szCs w:val="28"/>
            <w:u w:val="none"/>
          </w:rPr>
          <w:t>пунктом 3.1</w:t>
        </w:r>
      </w:hyperlink>
      <w:r w:rsidR="00C2495B" w:rsidRPr="005227A0">
        <w:rPr>
          <w:rFonts w:ascii="PT Astra Serif" w:hAnsi="PT Astra Serif"/>
          <w:sz w:val="28"/>
          <w:szCs w:val="28"/>
        </w:rPr>
        <w:t xml:space="preserve"> настоящего раздела, осуществляется на заседаниях Комиссии.</w:t>
      </w:r>
    </w:p>
    <w:p w:rsidR="00807C11" w:rsidRPr="005227A0" w:rsidRDefault="00C2495B" w:rsidP="0013560E">
      <w:pPr>
        <w:tabs>
          <w:tab w:val="left" w:pos="709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227A0">
        <w:rPr>
          <w:rFonts w:ascii="PT Astra Serif" w:hAnsi="PT Astra Serif"/>
          <w:sz w:val="28"/>
          <w:szCs w:val="28"/>
        </w:rPr>
        <w:t xml:space="preserve">3.3. </w:t>
      </w:r>
      <w:r w:rsidR="00807C11" w:rsidRPr="005227A0">
        <w:rPr>
          <w:rFonts w:ascii="PT Astra Serif" w:hAnsi="PT Astra Serif"/>
          <w:sz w:val="28"/>
          <w:szCs w:val="28"/>
        </w:rPr>
        <w:t>Конкурсная комиссия вправе запрашивать в установленном законодательством порядке информацию и материалы по вопросам, входящим в компетенцию конкурсной комиссии.</w:t>
      </w:r>
    </w:p>
    <w:p w:rsidR="00C2495B" w:rsidRPr="005227A0" w:rsidRDefault="00C2495B" w:rsidP="00C2495B">
      <w:pPr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</w:p>
    <w:p w:rsidR="00C2495B" w:rsidRPr="00EE3CF2" w:rsidRDefault="00C2495B" w:rsidP="00C2495B">
      <w:pPr>
        <w:jc w:val="center"/>
        <w:rPr>
          <w:rFonts w:ascii="PT Astra Serif" w:eastAsia="Calibri" w:hAnsi="PT Astra Serif"/>
          <w:b/>
          <w:color w:val="000000"/>
          <w:sz w:val="28"/>
          <w:szCs w:val="28"/>
        </w:rPr>
      </w:pPr>
      <w:r w:rsidRPr="00EE3CF2">
        <w:rPr>
          <w:rFonts w:ascii="PT Astra Serif" w:eastAsia="Calibri" w:hAnsi="PT Astra Serif"/>
          <w:b/>
          <w:color w:val="000000"/>
          <w:sz w:val="28"/>
          <w:szCs w:val="28"/>
        </w:rPr>
        <w:t>4. Порядок работы конкурсной комиссии</w:t>
      </w:r>
    </w:p>
    <w:p w:rsidR="00C2495B" w:rsidRPr="0070705F" w:rsidRDefault="00C2495B" w:rsidP="00C2495B">
      <w:pPr>
        <w:ind w:firstLine="709"/>
        <w:jc w:val="center"/>
        <w:rPr>
          <w:rFonts w:ascii="PT Astra Serif" w:eastAsia="Calibri" w:hAnsi="PT Astra Serif"/>
          <w:color w:val="000000"/>
          <w:sz w:val="28"/>
          <w:szCs w:val="28"/>
        </w:rPr>
      </w:pPr>
    </w:p>
    <w:p w:rsidR="006546C5" w:rsidRPr="0070705F" w:rsidRDefault="00C2495B" w:rsidP="0013560E">
      <w:pPr>
        <w:pStyle w:val="afe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70705F">
        <w:rPr>
          <w:rFonts w:ascii="PT Astra Serif" w:hAnsi="PT Astra Serif"/>
          <w:sz w:val="28"/>
          <w:szCs w:val="28"/>
        </w:rPr>
        <w:t xml:space="preserve">Заседание </w:t>
      </w:r>
      <w:r w:rsidR="00D56984" w:rsidRPr="0070705F">
        <w:rPr>
          <w:rFonts w:ascii="PT Astra Serif" w:hAnsi="PT Astra Serif"/>
          <w:sz w:val="28"/>
          <w:szCs w:val="28"/>
        </w:rPr>
        <w:t xml:space="preserve">конкурсной комиссии </w:t>
      </w:r>
      <w:r w:rsidRPr="0070705F">
        <w:rPr>
          <w:rFonts w:ascii="PT Astra Serif" w:hAnsi="PT Astra Serif"/>
          <w:sz w:val="28"/>
          <w:szCs w:val="28"/>
        </w:rPr>
        <w:t>считается правомочным, если</w:t>
      </w:r>
      <w:r w:rsidR="00A13AEF">
        <w:rPr>
          <w:rFonts w:ascii="PT Astra Serif" w:hAnsi="PT Astra Serif"/>
          <w:sz w:val="28"/>
          <w:szCs w:val="28"/>
        </w:rPr>
        <w:br/>
      </w:r>
      <w:r w:rsidRPr="0070705F">
        <w:rPr>
          <w:rFonts w:ascii="PT Astra Serif" w:hAnsi="PT Astra Serif"/>
          <w:sz w:val="28"/>
          <w:szCs w:val="28"/>
        </w:rPr>
        <w:t xml:space="preserve">на нём присутствует не менее половины от установленного числа её членов. Члены </w:t>
      </w:r>
      <w:r w:rsidR="006546C5" w:rsidRPr="0070705F">
        <w:rPr>
          <w:rFonts w:ascii="PT Astra Serif" w:hAnsi="PT Astra Serif"/>
          <w:sz w:val="28"/>
          <w:szCs w:val="28"/>
        </w:rPr>
        <w:t>конкурсной комиссии</w:t>
      </w:r>
      <w:r w:rsidRPr="0070705F">
        <w:rPr>
          <w:rFonts w:ascii="PT Astra Serif" w:hAnsi="PT Astra Serif"/>
          <w:sz w:val="28"/>
          <w:szCs w:val="28"/>
        </w:rPr>
        <w:t xml:space="preserve"> обязаны лично участвовать в заседании </w:t>
      </w:r>
      <w:r w:rsidR="006546C5" w:rsidRPr="0070705F">
        <w:rPr>
          <w:rFonts w:ascii="PT Astra Serif" w:hAnsi="PT Astra Serif"/>
          <w:sz w:val="28"/>
          <w:szCs w:val="28"/>
        </w:rPr>
        <w:t>конкурсной комиссии</w:t>
      </w:r>
      <w:r w:rsidRPr="0070705F">
        <w:rPr>
          <w:rFonts w:ascii="PT Astra Serif" w:hAnsi="PT Astra Serif"/>
          <w:sz w:val="28"/>
          <w:szCs w:val="28"/>
        </w:rPr>
        <w:t xml:space="preserve"> и не вправе делегировать свои полномочия другим лицам.</w:t>
      </w:r>
    </w:p>
    <w:p w:rsidR="006546C5" w:rsidRPr="0070705F" w:rsidRDefault="00C2495B" w:rsidP="0013560E">
      <w:pPr>
        <w:pStyle w:val="afe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70705F">
        <w:rPr>
          <w:rFonts w:ascii="PT Astra Serif" w:hAnsi="PT Astra Serif"/>
          <w:sz w:val="28"/>
          <w:szCs w:val="28"/>
        </w:rPr>
        <w:t xml:space="preserve">К участию в заседании </w:t>
      </w:r>
      <w:r w:rsidR="006546C5" w:rsidRPr="0070705F">
        <w:rPr>
          <w:rFonts w:ascii="PT Astra Serif" w:hAnsi="PT Astra Serif"/>
          <w:sz w:val="28"/>
          <w:szCs w:val="28"/>
        </w:rPr>
        <w:t>конкурсной комиссии</w:t>
      </w:r>
      <w:r w:rsidRPr="0070705F">
        <w:rPr>
          <w:rFonts w:ascii="PT Astra Serif" w:hAnsi="PT Astra Serif"/>
          <w:sz w:val="28"/>
          <w:szCs w:val="28"/>
        </w:rPr>
        <w:t xml:space="preserve"> не допускаются члены </w:t>
      </w:r>
      <w:r w:rsidR="006546C5" w:rsidRPr="0070705F">
        <w:rPr>
          <w:rFonts w:ascii="PT Astra Serif" w:hAnsi="PT Astra Serif"/>
          <w:sz w:val="28"/>
          <w:szCs w:val="28"/>
        </w:rPr>
        <w:t>конкурсной комиссии</w:t>
      </w:r>
      <w:r w:rsidRPr="0070705F">
        <w:rPr>
          <w:rFonts w:ascii="PT Astra Serif" w:hAnsi="PT Astra Serif"/>
          <w:sz w:val="28"/>
          <w:szCs w:val="28"/>
        </w:rPr>
        <w:t xml:space="preserve">, лично заинтересованные в результатах </w:t>
      </w:r>
      <w:r w:rsidR="006546C5" w:rsidRPr="0070705F">
        <w:rPr>
          <w:rFonts w:ascii="PT Astra Serif" w:hAnsi="PT Astra Serif"/>
          <w:sz w:val="28"/>
          <w:szCs w:val="28"/>
        </w:rPr>
        <w:t>отбора</w:t>
      </w:r>
      <w:r w:rsidRPr="0070705F">
        <w:rPr>
          <w:rFonts w:ascii="PT Astra Serif" w:hAnsi="PT Astra Serif"/>
          <w:sz w:val="28"/>
          <w:szCs w:val="28"/>
        </w:rPr>
        <w:t xml:space="preserve">. Члены </w:t>
      </w:r>
      <w:r w:rsidR="006546C5" w:rsidRPr="0070705F">
        <w:rPr>
          <w:rFonts w:ascii="PT Astra Serif" w:hAnsi="PT Astra Serif"/>
          <w:sz w:val="28"/>
          <w:szCs w:val="28"/>
        </w:rPr>
        <w:t>конкурсной комиссии</w:t>
      </w:r>
      <w:r w:rsidRPr="0070705F">
        <w:rPr>
          <w:rFonts w:ascii="PT Astra Serif" w:hAnsi="PT Astra Serif"/>
          <w:sz w:val="28"/>
          <w:szCs w:val="28"/>
        </w:rPr>
        <w:t xml:space="preserve">, лично заинтересованные в результатах </w:t>
      </w:r>
      <w:r w:rsidR="006546C5" w:rsidRPr="0070705F">
        <w:rPr>
          <w:rFonts w:ascii="PT Astra Serif" w:hAnsi="PT Astra Serif"/>
          <w:sz w:val="28"/>
          <w:szCs w:val="28"/>
        </w:rPr>
        <w:t>отбора</w:t>
      </w:r>
      <w:r w:rsidRPr="0070705F">
        <w:rPr>
          <w:rFonts w:ascii="PT Astra Serif" w:hAnsi="PT Astra Serif"/>
          <w:sz w:val="28"/>
          <w:szCs w:val="28"/>
        </w:rPr>
        <w:t xml:space="preserve">, обязаны до начала работы </w:t>
      </w:r>
      <w:r w:rsidR="006546C5" w:rsidRPr="0070705F">
        <w:rPr>
          <w:rFonts w:ascii="PT Astra Serif" w:hAnsi="PT Astra Serif"/>
          <w:sz w:val="28"/>
          <w:szCs w:val="28"/>
        </w:rPr>
        <w:t>конкурсной комиссии</w:t>
      </w:r>
      <w:r w:rsidRPr="0070705F">
        <w:rPr>
          <w:rFonts w:ascii="PT Astra Serif" w:hAnsi="PT Astra Serif"/>
          <w:sz w:val="28"/>
          <w:szCs w:val="28"/>
        </w:rPr>
        <w:t xml:space="preserve"> письменно уведомить об этом председателя </w:t>
      </w:r>
      <w:r w:rsidR="006546C5" w:rsidRPr="0070705F">
        <w:rPr>
          <w:rFonts w:ascii="PT Astra Serif" w:hAnsi="PT Astra Serif"/>
          <w:sz w:val="28"/>
          <w:szCs w:val="28"/>
        </w:rPr>
        <w:t>конкурсной комиссии</w:t>
      </w:r>
      <w:r w:rsidRPr="0070705F">
        <w:rPr>
          <w:rFonts w:ascii="PT Astra Serif" w:hAnsi="PT Astra Serif"/>
          <w:sz w:val="28"/>
          <w:szCs w:val="28"/>
        </w:rPr>
        <w:t>.</w:t>
      </w:r>
    </w:p>
    <w:p w:rsidR="006546C5" w:rsidRPr="0070705F" w:rsidRDefault="00C2495B" w:rsidP="0013560E">
      <w:pPr>
        <w:pStyle w:val="afe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70705F">
        <w:rPr>
          <w:rFonts w:ascii="PT Astra Serif" w:hAnsi="PT Astra Serif"/>
          <w:color w:val="000000"/>
          <w:sz w:val="28"/>
          <w:szCs w:val="28"/>
        </w:rPr>
        <w:t xml:space="preserve">Председатель </w:t>
      </w:r>
      <w:r w:rsidR="006546C5" w:rsidRPr="0070705F">
        <w:rPr>
          <w:rFonts w:ascii="PT Astra Serif" w:hAnsi="PT Astra Serif"/>
          <w:sz w:val="28"/>
          <w:szCs w:val="28"/>
        </w:rPr>
        <w:t>конкурсной комиссии</w:t>
      </w:r>
      <w:r w:rsidRPr="0070705F">
        <w:rPr>
          <w:rFonts w:ascii="PT Astra Serif" w:hAnsi="PT Astra Serif"/>
          <w:color w:val="000000"/>
          <w:sz w:val="28"/>
          <w:szCs w:val="28"/>
        </w:rPr>
        <w:t>:</w:t>
      </w:r>
    </w:p>
    <w:p w:rsidR="006546C5" w:rsidRPr="0070705F" w:rsidRDefault="00C2495B" w:rsidP="00EE3CF2">
      <w:pPr>
        <w:pStyle w:val="afe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0705F">
        <w:rPr>
          <w:rFonts w:ascii="PT Astra Serif" w:hAnsi="PT Astra Serif"/>
          <w:color w:val="000000"/>
          <w:sz w:val="28"/>
          <w:szCs w:val="28"/>
        </w:rPr>
        <w:t xml:space="preserve">Председательствует на заседаниях </w:t>
      </w:r>
      <w:r w:rsidR="006546C5" w:rsidRPr="0070705F">
        <w:rPr>
          <w:rFonts w:ascii="PT Astra Serif" w:hAnsi="PT Astra Serif"/>
          <w:sz w:val="28"/>
          <w:szCs w:val="28"/>
        </w:rPr>
        <w:t>конкурсной комиссии</w:t>
      </w:r>
      <w:r w:rsidRPr="0070705F">
        <w:rPr>
          <w:rFonts w:ascii="PT Astra Serif" w:hAnsi="PT Astra Serif"/>
          <w:color w:val="000000"/>
          <w:sz w:val="28"/>
          <w:szCs w:val="28"/>
        </w:rPr>
        <w:t>.</w:t>
      </w:r>
    </w:p>
    <w:p w:rsidR="006546C5" w:rsidRPr="0070705F" w:rsidRDefault="006546C5" w:rsidP="00EE3CF2">
      <w:pPr>
        <w:pStyle w:val="afe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0705F">
        <w:rPr>
          <w:rFonts w:ascii="PT Astra Serif" w:hAnsi="PT Astra Serif"/>
          <w:color w:val="000000"/>
          <w:sz w:val="28"/>
          <w:szCs w:val="28"/>
        </w:rPr>
        <w:t xml:space="preserve">Участвует в заседаниях в качестве члена </w:t>
      </w:r>
      <w:r w:rsidRPr="0070705F">
        <w:rPr>
          <w:rFonts w:ascii="PT Astra Serif" w:hAnsi="PT Astra Serif"/>
          <w:sz w:val="28"/>
          <w:szCs w:val="28"/>
        </w:rPr>
        <w:t>конкурсной комиссии</w:t>
      </w:r>
      <w:r w:rsidRPr="0070705F">
        <w:rPr>
          <w:rFonts w:ascii="PT Astra Serif" w:hAnsi="PT Astra Serif"/>
          <w:color w:val="000000"/>
          <w:sz w:val="28"/>
          <w:szCs w:val="28"/>
        </w:rPr>
        <w:t>.</w:t>
      </w:r>
    </w:p>
    <w:p w:rsidR="006546C5" w:rsidRPr="0070705F" w:rsidRDefault="006546C5" w:rsidP="00EE3CF2">
      <w:pPr>
        <w:pStyle w:val="afe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0705F">
        <w:rPr>
          <w:rFonts w:ascii="PT Astra Serif" w:hAnsi="PT Astra Serif"/>
          <w:color w:val="000000"/>
          <w:sz w:val="28"/>
          <w:szCs w:val="28"/>
        </w:rPr>
        <w:t>О</w:t>
      </w:r>
      <w:r w:rsidR="00C2495B" w:rsidRPr="0070705F">
        <w:rPr>
          <w:rFonts w:ascii="PT Astra Serif" w:hAnsi="PT Astra Serif"/>
          <w:color w:val="000000"/>
          <w:sz w:val="28"/>
          <w:szCs w:val="28"/>
        </w:rPr>
        <w:t xml:space="preserve">существляет общее руководство деятельностью </w:t>
      </w:r>
      <w:r w:rsidRPr="0070705F">
        <w:rPr>
          <w:rFonts w:ascii="PT Astra Serif" w:hAnsi="PT Astra Serif"/>
          <w:sz w:val="28"/>
          <w:szCs w:val="28"/>
        </w:rPr>
        <w:t>конкурсной комиссии</w:t>
      </w:r>
      <w:r w:rsidR="00C2495B" w:rsidRPr="0070705F">
        <w:rPr>
          <w:rFonts w:ascii="PT Astra Serif" w:hAnsi="PT Astra Serif"/>
          <w:color w:val="000000"/>
          <w:sz w:val="28"/>
          <w:szCs w:val="28"/>
        </w:rPr>
        <w:t>.</w:t>
      </w:r>
    </w:p>
    <w:p w:rsidR="006546C5" w:rsidRPr="0070705F" w:rsidRDefault="00C2495B" w:rsidP="00EE3CF2">
      <w:pPr>
        <w:pStyle w:val="afe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0705F">
        <w:rPr>
          <w:rFonts w:ascii="PT Astra Serif" w:hAnsi="PT Astra Serif"/>
          <w:color w:val="000000"/>
          <w:sz w:val="28"/>
          <w:szCs w:val="28"/>
        </w:rPr>
        <w:lastRenderedPageBreak/>
        <w:t xml:space="preserve">Утверждает повестку дня, назначает дату заседания </w:t>
      </w:r>
      <w:r w:rsidR="006546C5" w:rsidRPr="0070705F">
        <w:rPr>
          <w:rFonts w:ascii="PT Astra Serif" w:hAnsi="PT Astra Serif"/>
          <w:sz w:val="28"/>
          <w:szCs w:val="28"/>
        </w:rPr>
        <w:t>конкурсной комиссии</w:t>
      </w:r>
      <w:r w:rsidRPr="0070705F">
        <w:rPr>
          <w:rFonts w:ascii="PT Astra Serif" w:hAnsi="PT Astra Serif"/>
          <w:color w:val="000000"/>
          <w:sz w:val="28"/>
          <w:szCs w:val="28"/>
        </w:rPr>
        <w:t>.</w:t>
      </w:r>
    </w:p>
    <w:p w:rsidR="006546C5" w:rsidRPr="0070705F" w:rsidRDefault="00C2495B" w:rsidP="00EE3CF2">
      <w:pPr>
        <w:pStyle w:val="afe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0705F">
        <w:rPr>
          <w:rFonts w:ascii="PT Astra Serif" w:hAnsi="PT Astra Serif"/>
          <w:color w:val="000000"/>
          <w:sz w:val="28"/>
          <w:szCs w:val="28"/>
        </w:rPr>
        <w:t xml:space="preserve">Подписывает протокол заседания </w:t>
      </w:r>
      <w:r w:rsidR="006546C5" w:rsidRPr="0070705F">
        <w:rPr>
          <w:rFonts w:ascii="PT Astra Serif" w:hAnsi="PT Astra Serif"/>
          <w:sz w:val="28"/>
          <w:szCs w:val="28"/>
        </w:rPr>
        <w:t>конкурсной комиссии</w:t>
      </w:r>
      <w:r w:rsidRPr="0070705F">
        <w:rPr>
          <w:rFonts w:ascii="PT Astra Serif" w:hAnsi="PT Astra Serif"/>
          <w:color w:val="000000"/>
          <w:sz w:val="28"/>
          <w:szCs w:val="28"/>
        </w:rPr>
        <w:t xml:space="preserve"> (далее – протокол).</w:t>
      </w:r>
    </w:p>
    <w:p w:rsidR="006546C5" w:rsidRPr="0070705F" w:rsidRDefault="00C2495B" w:rsidP="0013560E">
      <w:pPr>
        <w:pStyle w:val="afe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0705F">
        <w:rPr>
          <w:rFonts w:ascii="PT Astra Serif" w:hAnsi="PT Astra Serif"/>
          <w:color w:val="000000"/>
          <w:sz w:val="28"/>
          <w:szCs w:val="28"/>
        </w:rPr>
        <w:t xml:space="preserve">Заместитель председателя </w:t>
      </w:r>
      <w:r w:rsidR="006546C5" w:rsidRPr="0070705F">
        <w:rPr>
          <w:rFonts w:ascii="PT Astra Serif" w:hAnsi="PT Astra Serif"/>
          <w:sz w:val="28"/>
          <w:szCs w:val="28"/>
        </w:rPr>
        <w:t>конкурсной комиссии</w:t>
      </w:r>
      <w:r w:rsidRPr="0070705F">
        <w:rPr>
          <w:rFonts w:ascii="PT Astra Serif" w:hAnsi="PT Astra Serif"/>
          <w:color w:val="000000"/>
          <w:sz w:val="28"/>
          <w:szCs w:val="28"/>
        </w:rPr>
        <w:t>:</w:t>
      </w:r>
    </w:p>
    <w:p w:rsidR="006546C5" w:rsidRPr="0070705F" w:rsidRDefault="00C2495B" w:rsidP="0013560E">
      <w:pPr>
        <w:pStyle w:val="afe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0705F">
        <w:rPr>
          <w:rFonts w:ascii="PT Astra Serif" w:hAnsi="PT Astra Serif"/>
          <w:color w:val="000000"/>
          <w:sz w:val="28"/>
          <w:szCs w:val="28"/>
        </w:rPr>
        <w:t xml:space="preserve">Председательствует на заседании </w:t>
      </w:r>
      <w:r w:rsidR="006546C5" w:rsidRPr="0070705F">
        <w:rPr>
          <w:rFonts w:ascii="PT Astra Serif" w:hAnsi="PT Astra Serif"/>
          <w:sz w:val="28"/>
          <w:szCs w:val="28"/>
        </w:rPr>
        <w:t>конкурсной комиссии</w:t>
      </w:r>
      <w:r w:rsidRPr="0070705F">
        <w:rPr>
          <w:rFonts w:ascii="PT Astra Serif" w:hAnsi="PT Astra Serif"/>
          <w:color w:val="000000"/>
          <w:sz w:val="28"/>
          <w:szCs w:val="28"/>
        </w:rPr>
        <w:t xml:space="preserve"> в случае отсутствия председателя </w:t>
      </w:r>
      <w:r w:rsidR="006546C5" w:rsidRPr="0070705F">
        <w:rPr>
          <w:rFonts w:ascii="PT Astra Serif" w:hAnsi="PT Astra Serif"/>
          <w:sz w:val="28"/>
          <w:szCs w:val="28"/>
        </w:rPr>
        <w:t>конкурсной комиссии</w:t>
      </w:r>
      <w:r w:rsidRPr="0070705F">
        <w:rPr>
          <w:rFonts w:ascii="PT Astra Serif" w:hAnsi="PT Astra Serif"/>
          <w:color w:val="000000"/>
          <w:sz w:val="28"/>
          <w:szCs w:val="28"/>
        </w:rPr>
        <w:t xml:space="preserve"> и подписывает протокол данного заседания.</w:t>
      </w:r>
    </w:p>
    <w:p w:rsidR="00C2495B" w:rsidRPr="0070705F" w:rsidRDefault="00C2495B" w:rsidP="0013560E">
      <w:pPr>
        <w:pStyle w:val="afe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0705F">
        <w:rPr>
          <w:rFonts w:ascii="PT Astra Serif" w:hAnsi="PT Astra Serif"/>
          <w:color w:val="000000"/>
          <w:sz w:val="28"/>
          <w:szCs w:val="28"/>
        </w:rPr>
        <w:t xml:space="preserve">Участвует в заседаниях в качестве члена </w:t>
      </w:r>
      <w:r w:rsidR="006546C5" w:rsidRPr="0070705F">
        <w:rPr>
          <w:rFonts w:ascii="PT Astra Serif" w:hAnsi="PT Astra Serif"/>
          <w:sz w:val="28"/>
          <w:szCs w:val="28"/>
        </w:rPr>
        <w:t>конкурсной комиссии</w:t>
      </w:r>
      <w:r w:rsidRPr="0070705F">
        <w:rPr>
          <w:rFonts w:ascii="PT Astra Serif" w:hAnsi="PT Astra Serif"/>
          <w:color w:val="000000"/>
          <w:sz w:val="28"/>
          <w:szCs w:val="28"/>
        </w:rPr>
        <w:t>.</w:t>
      </w:r>
    </w:p>
    <w:p w:rsidR="00C2495B" w:rsidRPr="0070705F" w:rsidRDefault="00C2495B" w:rsidP="0013560E">
      <w:pPr>
        <w:pStyle w:val="afe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0705F">
        <w:rPr>
          <w:rFonts w:ascii="PT Astra Serif" w:hAnsi="PT Astra Serif"/>
          <w:color w:val="000000"/>
          <w:sz w:val="28"/>
          <w:szCs w:val="28"/>
        </w:rPr>
        <w:t xml:space="preserve">Секретарь </w:t>
      </w:r>
      <w:r w:rsidR="006546C5" w:rsidRPr="0070705F">
        <w:rPr>
          <w:rFonts w:ascii="PT Astra Serif" w:hAnsi="PT Astra Serif"/>
          <w:color w:val="000000"/>
          <w:sz w:val="28"/>
          <w:szCs w:val="28"/>
        </w:rPr>
        <w:t>конкурсной комиссии:</w:t>
      </w:r>
    </w:p>
    <w:p w:rsidR="00F458EA" w:rsidRPr="0070705F" w:rsidRDefault="00F458EA" w:rsidP="00EE3CF2">
      <w:pPr>
        <w:pStyle w:val="afe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0705F">
        <w:rPr>
          <w:rFonts w:ascii="PT Astra Serif" w:hAnsi="PT Astra Serif"/>
          <w:color w:val="000000"/>
          <w:sz w:val="28"/>
          <w:szCs w:val="28"/>
        </w:rPr>
        <w:t xml:space="preserve">Участвует в заседаниях в качестве члена </w:t>
      </w:r>
      <w:r w:rsidRPr="0070705F">
        <w:rPr>
          <w:rFonts w:ascii="PT Astra Serif" w:hAnsi="PT Astra Serif"/>
          <w:sz w:val="28"/>
          <w:szCs w:val="28"/>
        </w:rPr>
        <w:t>конкурсной комиссии</w:t>
      </w:r>
      <w:r w:rsidRPr="0070705F">
        <w:rPr>
          <w:rFonts w:ascii="PT Astra Serif" w:hAnsi="PT Astra Serif"/>
          <w:color w:val="000000"/>
          <w:sz w:val="28"/>
          <w:szCs w:val="28"/>
        </w:rPr>
        <w:t>.</w:t>
      </w:r>
    </w:p>
    <w:p w:rsidR="00F458EA" w:rsidRPr="0070705F" w:rsidRDefault="00C2495B" w:rsidP="00EE3CF2">
      <w:pPr>
        <w:pStyle w:val="afe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0705F">
        <w:rPr>
          <w:rFonts w:ascii="PT Astra Serif" w:hAnsi="PT Astra Serif"/>
          <w:color w:val="000000"/>
          <w:sz w:val="28"/>
          <w:szCs w:val="28"/>
        </w:rPr>
        <w:t xml:space="preserve">Информирует всех членов </w:t>
      </w:r>
      <w:r w:rsidR="006546C5" w:rsidRPr="0070705F">
        <w:rPr>
          <w:rFonts w:ascii="PT Astra Serif" w:hAnsi="PT Astra Serif"/>
          <w:sz w:val="28"/>
          <w:szCs w:val="28"/>
        </w:rPr>
        <w:t xml:space="preserve">конкурсной комиссии </w:t>
      </w:r>
      <w:r w:rsidRPr="0070705F">
        <w:rPr>
          <w:rFonts w:ascii="PT Astra Serif" w:hAnsi="PT Astra Serif"/>
          <w:color w:val="000000"/>
          <w:sz w:val="28"/>
          <w:szCs w:val="28"/>
        </w:rPr>
        <w:t>о дате, времени</w:t>
      </w:r>
      <w:r w:rsidR="00A13AEF">
        <w:rPr>
          <w:rFonts w:ascii="PT Astra Serif" w:hAnsi="PT Astra Serif"/>
          <w:color w:val="000000"/>
          <w:sz w:val="28"/>
          <w:szCs w:val="28"/>
        </w:rPr>
        <w:br/>
      </w:r>
      <w:r w:rsidRPr="0070705F">
        <w:rPr>
          <w:rFonts w:ascii="PT Astra Serif" w:hAnsi="PT Astra Serif"/>
          <w:color w:val="000000"/>
          <w:sz w:val="28"/>
          <w:szCs w:val="28"/>
        </w:rPr>
        <w:t xml:space="preserve">и месте проведения заседания </w:t>
      </w:r>
      <w:r w:rsidR="006546C5" w:rsidRPr="0070705F">
        <w:rPr>
          <w:rFonts w:ascii="PT Astra Serif" w:hAnsi="PT Astra Serif"/>
          <w:sz w:val="28"/>
          <w:szCs w:val="28"/>
        </w:rPr>
        <w:t xml:space="preserve">конкурсной комиссии </w:t>
      </w:r>
      <w:r w:rsidRPr="0070705F">
        <w:rPr>
          <w:rFonts w:ascii="PT Astra Serif" w:hAnsi="PT Astra Serif"/>
          <w:color w:val="000000"/>
          <w:sz w:val="28"/>
          <w:szCs w:val="28"/>
        </w:rPr>
        <w:t xml:space="preserve">не позднее чем за 1 рабочий день до дня проведения заседания </w:t>
      </w:r>
      <w:r w:rsidR="006546C5" w:rsidRPr="0070705F">
        <w:rPr>
          <w:rFonts w:ascii="PT Astra Serif" w:hAnsi="PT Astra Serif"/>
          <w:sz w:val="28"/>
          <w:szCs w:val="28"/>
        </w:rPr>
        <w:t>конкурсной комиссии</w:t>
      </w:r>
      <w:r w:rsidRPr="0070705F">
        <w:rPr>
          <w:rFonts w:ascii="PT Astra Serif" w:hAnsi="PT Astra Serif"/>
          <w:color w:val="000000"/>
          <w:sz w:val="28"/>
          <w:szCs w:val="28"/>
        </w:rPr>
        <w:t>.</w:t>
      </w:r>
    </w:p>
    <w:p w:rsidR="00F458EA" w:rsidRPr="0070705F" w:rsidRDefault="00C2495B" w:rsidP="0013560E">
      <w:pPr>
        <w:pStyle w:val="afe"/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0705F">
        <w:rPr>
          <w:rFonts w:ascii="PT Astra Serif" w:hAnsi="PT Astra Serif"/>
          <w:color w:val="000000"/>
          <w:sz w:val="28"/>
          <w:szCs w:val="28"/>
        </w:rPr>
        <w:t xml:space="preserve"> Осуществляет подготовку материалов к заседаниям </w:t>
      </w:r>
      <w:r w:rsidR="006546C5" w:rsidRPr="0070705F">
        <w:rPr>
          <w:rFonts w:ascii="PT Astra Serif" w:hAnsi="PT Astra Serif"/>
          <w:sz w:val="28"/>
          <w:szCs w:val="28"/>
        </w:rPr>
        <w:t>конкурсной комиссии.</w:t>
      </w:r>
    </w:p>
    <w:p w:rsidR="00F458EA" w:rsidRPr="0070705F" w:rsidRDefault="00C2495B" w:rsidP="00EE3CF2">
      <w:pPr>
        <w:pStyle w:val="afe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0705F">
        <w:rPr>
          <w:rFonts w:ascii="PT Astra Serif" w:hAnsi="PT Astra Serif"/>
          <w:color w:val="000000"/>
          <w:sz w:val="28"/>
          <w:szCs w:val="28"/>
        </w:rPr>
        <w:t xml:space="preserve">Приглашает на заседания </w:t>
      </w:r>
      <w:r w:rsidR="006546C5" w:rsidRPr="0070705F">
        <w:rPr>
          <w:rFonts w:ascii="PT Astra Serif" w:hAnsi="PT Astra Serif"/>
          <w:sz w:val="28"/>
          <w:szCs w:val="28"/>
        </w:rPr>
        <w:t xml:space="preserve">конкурсной комиссии </w:t>
      </w:r>
      <w:r w:rsidRPr="0070705F">
        <w:rPr>
          <w:rFonts w:ascii="PT Astra Serif" w:hAnsi="PT Astra Serif"/>
          <w:color w:val="000000"/>
          <w:sz w:val="28"/>
          <w:szCs w:val="28"/>
        </w:rPr>
        <w:t>специалистов</w:t>
      </w:r>
      <w:r w:rsidR="00A13AEF">
        <w:rPr>
          <w:rFonts w:ascii="PT Astra Serif" w:hAnsi="PT Astra Serif"/>
          <w:color w:val="000000"/>
          <w:sz w:val="28"/>
          <w:szCs w:val="28"/>
        </w:rPr>
        <w:br/>
      </w:r>
      <w:r w:rsidRPr="0070705F">
        <w:rPr>
          <w:rFonts w:ascii="PT Astra Serif" w:hAnsi="PT Astra Serif"/>
          <w:color w:val="000000"/>
          <w:sz w:val="28"/>
          <w:szCs w:val="28"/>
        </w:rPr>
        <w:t>и экспертов при необходимости.</w:t>
      </w:r>
    </w:p>
    <w:p w:rsidR="00F458EA" w:rsidRPr="0070705F" w:rsidRDefault="00C2495B" w:rsidP="00EE3CF2">
      <w:pPr>
        <w:pStyle w:val="afe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0705F">
        <w:rPr>
          <w:rFonts w:ascii="PT Astra Serif" w:hAnsi="PT Astra Serif"/>
          <w:color w:val="000000"/>
          <w:sz w:val="28"/>
          <w:szCs w:val="28"/>
        </w:rPr>
        <w:t xml:space="preserve">Организует ознакомление членов </w:t>
      </w:r>
      <w:r w:rsidR="006546C5" w:rsidRPr="0070705F">
        <w:rPr>
          <w:rFonts w:ascii="PT Astra Serif" w:hAnsi="PT Astra Serif"/>
          <w:sz w:val="28"/>
          <w:szCs w:val="28"/>
        </w:rPr>
        <w:t xml:space="preserve">конкурсной комиссии </w:t>
      </w:r>
      <w:r w:rsidRPr="0070705F">
        <w:rPr>
          <w:rFonts w:ascii="PT Astra Serif" w:hAnsi="PT Astra Serif"/>
          <w:color w:val="000000"/>
          <w:sz w:val="28"/>
          <w:szCs w:val="28"/>
        </w:rPr>
        <w:t xml:space="preserve">с </w:t>
      </w:r>
      <w:r w:rsidRPr="0070705F">
        <w:rPr>
          <w:rFonts w:ascii="PT Astra Serif" w:hAnsi="PT Astra Serif"/>
          <w:sz w:val="28"/>
          <w:szCs w:val="28"/>
        </w:rPr>
        <w:t>заяв</w:t>
      </w:r>
      <w:r w:rsidR="006546C5" w:rsidRPr="0070705F">
        <w:rPr>
          <w:rFonts w:ascii="PT Astra Serif" w:hAnsi="PT Astra Serif"/>
          <w:sz w:val="28"/>
          <w:szCs w:val="28"/>
        </w:rPr>
        <w:t>ками и документами, представленными местными администрациями.</w:t>
      </w:r>
    </w:p>
    <w:p w:rsidR="00F458EA" w:rsidRPr="0070705F" w:rsidRDefault="00C2495B" w:rsidP="00EE3CF2">
      <w:pPr>
        <w:pStyle w:val="afe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0705F">
        <w:rPr>
          <w:rFonts w:ascii="PT Astra Serif" w:hAnsi="PT Astra Serif"/>
          <w:color w:val="000000"/>
          <w:sz w:val="28"/>
          <w:szCs w:val="28"/>
        </w:rPr>
        <w:t>Ведёт протокол.</w:t>
      </w:r>
    </w:p>
    <w:p w:rsidR="00F458EA" w:rsidRPr="0070705F" w:rsidRDefault="00C2495B" w:rsidP="00EE3CF2">
      <w:pPr>
        <w:pStyle w:val="afe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0705F">
        <w:rPr>
          <w:rFonts w:ascii="PT Astra Serif" w:hAnsi="PT Astra Serif"/>
          <w:color w:val="000000"/>
          <w:sz w:val="28"/>
          <w:szCs w:val="28"/>
        </w:rPr>
        <w:t>Доводит решения Комиссии до сведения заинтересованных лиц.</w:t>
      </w:r>
    </w:p>
    <w:p w:rsidR="00C2495B" w:rsidRPr="0070705F" w:rsidRDefault="00C2495B" w:rsidP="00EE3CF2">
      <w:pPr>
        <w:pStyle w:val="afe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0705F">
        <w:rPr>
          <w:rFonts w:ascii="PT Astra Serif" w:hAnsi="PT Astra Serif"/>
          <w:color w:val="000000"/>
          <w:sz w:val="28"/>
          <w:szCs w:val="28"/>
        </w:rPr>
        <w:t>Представляет в Министерство подписанный протокол.</w:t>
      </w:r>
    </w:p>
    <w:p w:rsidR="005B7F5F" w:rsidRPr="0070705F" w:rsidRDefault="00C2495B" w:rsidP="00DC36AA">
      <w:pPr>
        <w:pStyle w:val="afe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0705F">
        <w:rPr>
          <w:rFonts w:ascii="PT Astra Serif" w:hAnsi="PT Astra Serif"/>
          <w:color w:val="000000"/>
          <w:sz w:val="28"/>
          <w:szCs w:val="28"/>
        </w:rPr>
        <w:t xml:space="preserve">Члены </w:t>
      </w:r>
      <w:r w:rsidR="006546C5" w:rsidRPr="0070705F">
        <w:rPr>
          <w:rFonts w:ascii="PT Astra Serif" w:hAnsi="PT Astra Serif"/>
          <w:sz w:val="28"/>
          <w:szCs w:val="28"/>
        </w:rPr>
        <w:t>конкурсной комиссии</w:t>
      </w:r>
      <w:r w:rsidRPr="0070705F">
        <w:rPr>
          <w:rFonts w:ascii="PT Astra Serif" w:hAnsi="PT Astra Serif"/>
          <w:color w:val="000000"/>
          <w:sz w:val="28"/>
          <w:szCs w:val="28"/>
        </w:rPr>
        <w:t>:</w:t>
      </w:r>
    </w:p>
    <w:p w:rsidR="005B7F5F" w:rsidRPr="0070705F" w:rsidRDefault="00C2495B" w:rsidP="00EE3CF2">
      <w:pPr>
        <w:pStyle w:val="afe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0705F">
        <w:rPr>
          <w:rFonts w:ascii="PT Astra Serif" w:hAnsi="PT Astra Serif"/>
          <w:color w:val="000000"/>
          <w:sz w:val="28"/>
          <w:szCs w:val="28"/>
        </w:rPr>
        <w:t xml:space="preserve">Участвуют в заседаниях </w:t>
      </w:r>
      <w:r w:rsidR="006546C5" w:rsidRPr="0070705F">
        <w:rPr>
          <w:rFonts w:ascii="PT Astra Serif" w:hAnsi="PT Astra Serif"/>
          <w:sz w:val="28"/>
          <w:szCs w:val="28"/>
        </w:rPr>
        <w:t>конкурсной комиссии</w:t>
      </w:r>
      <w:r w:rsidRPr="0070705F">
        <w:rPr>
          <w:rFonts w:ascii="PT Astra Serif" w:hAnsi="PT Astra Serif"/>
          <w:color w:val="000000"/>
          <w:sz w:val="28"/>
          <w:szCs w:val="28"/>
        </w:rPr>
        <w:t>.</w:t>
      </w:r>
    </w:p>
    <w:p w:rsidR="005B7F5F" w:rsidRPr="0070705F" w:rsidRDefault="00C2495B" w:rsidP="00EE3CF2">
      <w:pPr>
        <w:pStyle w:val="afe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0705F">
        <w:rPr>
          <w:rFonts w:ascii="PT Astra Serif" w:hAnsi="PT Astra Serif"/>
          <w:color w:val="000000"/>
          <w:sz w:val="28"/>
          <w:szCs w:val="28"/>
        </w:rPr>
        <w:t xml:space="preserve">Участвуют в голосовании при принятии решений </w:t>
      </w:r>
      <w:r w:rsidR="006546C5" w:rsidRPr="0070705F">
        <w:rPr>
          <w:rFonts w:ascii="PT Astra Serif" w:hAnsi="PT Astra Serif"/>
          <w:sz w:val="28"/>
          <w:szCs w:val="28"/>
        </w:rPr>
        <w:t>конкурсной комиссии</w:t>
      </w:r>
      <w:r w:rsidRPr="0070705F">
        <w:rPr>
          <w:rFonts w:ascii="PT Astra Serif" w:hAnsi="PT Astra Serif"/>
          <w:color w:val="000000"/>
          <w:sz w:val="28"/>
          <w:szCs w:val="28"/>
        </w:rPr>
        <w:t>.</w:t>
      </w:r>
    </w:p>
    <w:p w:rsidR="005B7F5F" w:rsidRPr="0070705F" w:rsidRDefault="006E019A" w:rsidP="00EE3CF2">
      <w:pPr>
        <w:pStyle w:val="afe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0705F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2495B" w:rsidRPr="0070705F">
        <w:rPr>
          <w:rFonts w:ascii="PT Astra Serif" w:hAnsi="PT Astra Serif"/>
          <w:color w:val="000000"/>
          <w:sz w:val="28"/>
          <w:szCs w:val="28"/>
        </w:rPr>
        <w:t>О</w:t>
      </w:r>
      <w:r w:rsidR="00C2495B" w:rsidRPr="0070705F">
        <w:rPr>
          <w:rFonts w:ascii="PT Astra Serif" w:hAnsi="PT Astra Serif"/>
          <w:sz w:val="28"/>
          <w:szCs w:val="28"/>
        </w:rPr>
        <w:t xml:space="preserve">существляют рассмотрение </w:t>
      </w:r>
      <w:r w:rsidR="005B7F5F" w:rsidRPr="0070705F">
        <w:rPr>
          <w:rFonts w:ascii="PT Astra Serif" w:eastAsiaTheme="minorHAnsi" w:hAnsi="PT Astra Serif"/>
          <w:sz w:val="28"/>
          <w:szCs w:val="28"/>
        </w:rPr>
        <w:t>документов</w:t>
      </w:r>
      <w:r w:rsidR="00DC36AA">
        <w:rPr>
          <w:rFonts w:ascii="PT Astra Serif" w:eastAsiaTheme="minorHAnsi" w:hAnsi="PT Astra Serif"/>
          <w:sz w:val="28"/>
          <w:szCs w:val="28"/>
        </w:rPr>
        <w:t xml:space="preserve"> и их оценку.</w:t>
      </w:r>
    </w:p>
    <w:p w:rsidR="001366A6" w:rsidRPr="00DC36AA" w:rsidRDefault="005B7F5F" w:rsidP="00EE3CF2">
      <w:pPr>
        <w:pStyle w:val="afe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C36AA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1366A6" w:rsidRPr="00DC36AA">
        <w:rPr>
          <w:rFonts w:ascii="PT Astra Serif" w:hAnsi="PT Astra Serif"/>
          <w:sz w:val="28"/>
          <w:szCs w:val="28"/>
        </w:rPr>
        <w:t>Формируют список местных администраций, которых конкурсная комиссия рекомендует Министерству включить в перечень проектов, и рейтинг указанных местных администраций.</w:t>
      </w:r>
    </w:p>
    <w:p w:rsidR="006E019A" w:rsidRPr="0070705F" w:rsidRDefault="001366A6" w:rsidP="00EE3CF2">
      <w:pPr>
        <w:pStyle w:val="afe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0705F">
        <w:rPr>
          <w:rFonts w:ascii="PT Astra Serif" w:hAnsi="PT Astra Serif"/>
          <w:sz w:val="28"/>
          <w:szCs w:val="28"/>
        </w:rPr>
        <w:t>Формируют список местных администраций, которым конкурсная комиссия рекомендует Министерству отказать во включении в перечень проектов.</w:t>
      </w:r>
    </w:p>
    <w:p w:rsidR="00CA4E27" w:rsidRPr="00CA4E27" w:rsidRDefault="00C2495B" w:rsidP="00EE3CF2">
      <w:pPr>
        <w:pStyle w:val="afe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CA4E27">
        <w:rPr>
          <w:rFonts w:ascii="PT Astra Serif" w:hAnsi="PT Astra Serif"/>
          <w:color w:val="000000"/>
          <w:sz w:val="28"/>
          <w:szCs w:val="28"/>
        </w:rPr>
        <w:t>Решения Комиссии оформляются протоколом</w:t>
      </w:r>
      <w:r w:rsidR="00CA4E27" w:rsidRPr="00CA4E27">
        <w:rPr>
          <w:rFonts w:ascii="PT Astra Serif" w:hAnsi="PT Astra Serif"/>
          <w:color w:val="000000"/>
          <w:sz w:val="28"/>
          <w:szCs w:val="28"/>
        </w:rPr>
        <w:t xml:space="preserve">, который </w:t>
      </w:r>
      <w:r w:rsidR="00CA4E27" w:rsidRPr="00CA4E27">
        <w:rPr>
          <w:rFonts w:ascii="PT Astra Serif" w:hAnsi="PT Astra Serif"/>
          <w:sz w:val="28"/>
          <w:szCs w:val="28"/>
        </w:rPr>
        <w:t xml:space="preserve">оформляется не позднее 2 рабочих дней со дня проведения заседания конкурсной комиссии, подписывается </w:t>
      </w:r>
      <w:r w:rsidR="00CA4E27" w:rsidRPr="00CA4E27">
        <w:rPr>
          <w:rFonts w:ascii="PT Astra Serif" w:hAnsi="PT Astra Serif"/>
          <w:color w:val="000000"/>
          <w:sz w:val="28"/>
          <w:szCs w:val="28"/>
        </w:rPr>
        <w:t xml:space="preserve">председательствовавшим на заседании конкурсной комиссии и всеми членами </w:t>
      </w:r>
      <w:r w:rsidR="00CA4E27" w:rsidRPr="00CA4E27">
        <w:rPr>
          <w:rFonts w:ascii="PT Astra Serif" w:hAnsi="PT Astra Serif"/>
          <w:sz w:val="28"/>
          <w:szCs w:val="28"/>
        </w:rPr>
        <w:t>конкурсной комиссии, присутство</w:t>
      </w:r>
      <w:r w:rsidR="00CA4E27">
        <w:rPr>
          <w:rFonts w:ascii="PT Astra Serif" w:hAnsi="PT Astra Serif"/>
          <w:sz w:val="28"/>
          <w:szCs w:val="28"/>
        </w:rPr>
        <w:t>-</w:t>
      </w:r>
      <w:r w:rsidR="00CA4E27" w:rsidRPr="00CA4E27">
        <w:rPr>
          <w:rFonts w:ascii="PT Astra Serif" w:hAnsi="PT Astra Serif"/>
          <w:sz w:val="28"/>
          <w:szCs w:val="28"/>
        </w:rPr>
        <w:t>вавшими на заседании конкурсной комиссии</w:t>
      </w:r>
      <w:r w:rsidR="00CA4E27">
        <w:rPr>
          <w:rFonts w:ascii="PT Astra Serif" w:hAnsi="PT Astra Serif"/>
          <w:sz w:val="28"/>
          <w:szCs w:val="28"/>
        </w:rPr>
        <w:t>,</w:t>
      </w:r>
      <w:r w:rsidR="00CA4E27" w:rsidRPr="00CA4E27">
        <w:rPr>
          <w:rFonts w:ascii="PT Astra Serif" w:hAnsi="PT Astra Serif"/>
          <w:sz w:val="28"/>
          <w:szCs w:val="28"/>
        </w:rPr>
        <w:t xml:space="preserve"> и не позднее первого рабочего дня, следующего за днём его подписания, передаётся в Министерство.</w:t>
      </w:r>
    </w:p>
    <w:p w:rsidR="00807C11" w:rsidRPr="00CA4E27" w:rsidRDefault="00807C11">
      <w:pPr>
        <w:spacing w:line="228" w:lineRule="auto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DC36AA" w:rsidRPr="0070705F" w:rsidRDefault="00DC36AA">
      <w:pPr>
        <w:spacing w:line="228" w:lineRule="auto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7B2B64" w:rsidRPr="0070705F" w:rsidRDefault="0070705F">
      <w:pPr>
        <w:jc w:val="center"/>
        <w:rPr>
          <w:rFonts w:ascii="PT Astra Serif" w:hAnsi="PT Astra Serif"/>
          <w:sz w:val="28"/>
          <w:szCs w:val="28"/>
        </w:rPr>
      </w:pPr>
      <w:r w:rsidRPr="0070705F">
        <w:rPr>
          <w:rFonts w:ascii="PT Astra Serif" w:hAnsi="PT Astra Serif"/>
          <w:sz w:val="28"/>
          <w:szCs w:val="28"/>
        </w:rPr>
        <w:t>_</w:t>
      </w:r>
      <w:r w:rsidR="00ED574B" w:rsidRPr="0070705F">
        <w:rPr>
          <w:rFonts w:ascii="PT Astra Serif" w:hAnsi="PT Astra Serif"/>
          <w:sz w:val="28"/>
          <w:szCs w:val="28"/>
        </w:rPr>
        <w:t>_____________</w:t>
      </w:r>
    </w:p>
    <w:sectPr w:rsidR="007B2B64" w:rsidRPr="0070705F" w:rsidSect="00DC36AA">
      <w:pgSz w:w="11906" w:h="16838"/>
      <w:pgMar w:top="1134" w:right="572" w:bottom="1134" w:left="1695" w:header="0" w:footer="0" w:gutter="0"/>
      <w:pgNumType w:start="1"/>
      <w:cols w:space="720"/>
      <w:formProt w:val="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AEF" w:rsidRDefault="00A13AEF" w:rsidP="00366597">
      <w:r>
        <w:separator/>
      </w:r>
    </w:p>
  </w:endnote>
  <w:endnote w:type="continuationSeparator" w:id="0">
    <w:p w:rsidR="00A13AEF" w:rsidRDefault="00A13AEF" w:rsidP="003665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Noto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;Times New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AEF" w:rsidRDefault="00A13AEF" w:rsidP="00366597">
      <w:r>
        <w:separator/>
      </w:r>
    </w:p>
  </w:footnote>
  <w:footnote w:type="continuationSeparator" w:id="0">
    <w:p w:rsidR="00A13AEF" w:rsidRDefault="00A13AEF" w:rsidP="003665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6AA" w:rsidRDefault="00DC36AA">
    <w:pPr>
      <w:pStyle w:val="afa"/>
      <w:jc w:val="center"/>
    </w:pPr>
  </w:p>
  <w:p w:rsidR="00DC36AA" w:rsidRDefault="00DC36AA">
    <w:pPr>
      <w:pStyle w:val="afa"/>
      <w:jc w:val="center"/>
    </w:pPr>
  </w:p>
  <w:sdt>
    <w:sdtPr>
      <w:id w:val="174111141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DC36AA" w:rsidRDefault="00DC36AA">
        <w:pPr>
          <w:pStyle w:val="afa"/>
          <w:jc w:val="center"/>
        </w:pPr>
      </w:p>
      <w:p w:rsidR="00DC36AA" w:rsidRPr="00DC36AA" w:rsidRDefault="00C92FCA">
        <w:pPr>
          <w:pStyle w:val="afa"/>
          <w:jc w:val="center"/>
          <w:rPr>
            <w:rFonts w:ascii="PT Astra Serif" w:hAnsi="PT Astra Serif"/>
            <w:sz w:val="28"/>
            <w:szCs w:val="28"/>
          </w:rPr>
        </w:pPr>
        <w:r w:rsidRPr="00DC36AA">
          <w:rPr>
            <w:rFonts w:ascii="PT Astra Serif" w:hAnsi="PT Astra Serif"/>
            <w:sz w:val="28"/>
            <w:szCs w:val="28"/>
          </w:rPr>
          <w:fldChar w:fldCharType="begin"/>
        </w:r>
        <w:r w:rsidR="00DC36AA" w:rsidRPr="00DC36AA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DC36AA">
          <w:rPr>
            <w:rFonts w:ascii="PT Astra Serif" w:hAnsi="PT Astra Serif"/>
            <w:sz w:val="28"/>
            <w:szCs w:val="28"/>
          </w:rPr>
          <w:fldChar w:fldCharType="separate"/>
        </w:r>
        <w:r w:rsidR="00CA4E27">
          <w:rPr>
            <w:rFonts w:ascii="PT Astra Serif" w:hAnsi="PT Astra Serif"/>
            <w:noProof/>
            <w:sz w:val="28"/>
            <w:szCs w:val="28"/>
          </w:rPr>
          <w:t>3</w:t>
        </w:r>
        <w:r w:rsidRPr="00DC36AA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DC36AA" w:rsidRDefault="00DC36AA">
    <w:pPr>
      <w:pStyle w:val="af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2A73"/>
    <w:multiLevelType w:val="hybridMultilevel"/>
    <w:tmpl w:val="859ACAEC"/>
    <w:lvl w:ilvl="0" w:tplc="E2FA101C">
      <w:start w:val="1"/>
      <w:numFmt w:val="decimal"/>
      <w:lvlText w:val="4.4.%1."/>
      <w:lvlJc w:val="left"/>
      <w:pPr>
        <w:ind w:left="2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78" w:hanging="360"/>
      </w:pPr>
    </w:lvl>
    <w:lvl w:ilvl="2" w:tplc="0419001B" w:tentative="1">
      <w:start w:val="1"/>
      <w:numFmt w:val="lowerRoman"/>
      <w:lvlText w:val="%3."/>
      <w:lvlJc w:val="right"/>
      <w:pPr>
        <w:ind w:left="4298" w:hanging="180"/>
      </w:pPr>
    </w:lvl>
    <w:lvl w:ilvl="3" w:tplc="0419000F" w:tentative="1">
      <w:start w:val="1"/>
      <w:numFmt w:val="decimal"/>
      <w:lvlText w:val="%4."/>
      <w:lvlJc w:val="left"/>
      <w:pPr>
        <w:ind w:left="5018" w:hanging="360"/>
      </w:pPr>
    </w:lvl>
    <w:lvl w:ilvl="4" w:tplc="04190019" w:tentative="1">
      <w:start w:val="1"/>
      <w:numFmt w:val="lowerLetter"/>
      <w:lvlText w:val="%5."/>
      <w:lvlJc w:val="left"/>
      <w:pPr>
        <w:ind w:left="5738" w:hanging="360"/>
      </w:pPr>
    </w:lvl>
    <w:lvl w:ilvl="5" w:tplc="0419001B" w:tentative="1">
      <w:start w:val="1"/>
      <w:numFmt w:val="lowerRoman"/>
      <w:lvlText w:val="%6."/>
      <w:lvlJc w:val="right"/>
      <w:pPr>
        <w:ind w:left="6458" w:hanging="180"/>
      </w:pPr>
    </w:lvl>
    <w:lvl w:ilvl="6" w:tplc="0419000F" w:tentative="1">
      <w:start w:val="1"/>
      <w:numFmt w:val="decimal"/>
      <w:lvlText w:val="%7."/>
      <w:lvlJc w:val="left"/>
      <w:pPr>
        <w:ind w:left="7178" w:hanging="360"/>
      </w:pPr>
    </w:lvl>
    <w:lvl w:ilvl="7" w:tplc="04190019" w:tentative="1">
      <w:start w:val="1"/>
      <w:numFmt w:val="lowerLetter"/>
      <w:lvlText w:val="%8."/>
      <w:lvlJc w:val="left"/>
      <w:pPr>
        <w:ind w:left="7898" w:hanging="360"/>
      </w:pPr>
    </w:lvl>
    <w:lvl w:ilvl="8" w:tplc="041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1">
    <w:nsid w:val="17067666"/>
    <w:multiLevelType w:val="hybridMultilevel"/>
    <w:tmpl w:val="F7589066"/>
    <w:lvl w:ilvl="0" w:tplc="6DE0B218">
      <w:start w:val="1"/>
      <w:numFmt w:val="decimal"/>
      <w:lvlText w:val="4.6.%1."/>
      <w:lvlJc w:val="left"/>
      <w:pPr>
        <w:ind w:left="22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</w:lvl>
    <w:lvl w:ilvl="3" w:tplc="0419000F" w:tentative="1">
      <w:start w:val="1"/>
      <w:numFmt w:val="decimal"/>
      <w:lvlText w:val="%4."/>
      <w:lvlJc w:val="left"/>
      <w:pPr>
        <w:ind w:left="4365" w:hanging="360"/>
      </w:p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</w:lvl>
    <w:lvl w:ilvl="6" w:tplc="0419000F" w:tentative="1">
      <w:start w:val="1"/>
      <w:numFmt w:val="decimal"/>
      <w:lvlText w:val="%7."/>
      <w:lvlJc w:val="left"/>
      <w:pPr>
        <w:ind w:left="6525" w:hanging="360"/>
      </w:p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">
    <w:nsid w:val="2DF00DF2"/>
    <w:multiLevelType w:val="hybridMultilevel"/>
    <w:tmpl w:val="AA32D356"/>
    <w:lvl w:ilvl="0" w:tplc="12A2325E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D551BB8"/>
    <w:multiLevelType w:val="hybridMultilevel"/>
    <w:tmpl w:val="3E9AEEEA"/>
    <w:lvl w:ilvl="0" w:tplc="E834BD28">
      <w:start w:val="1"/>
      <w:numFmt w:val="decimal"/>
      <w:lvlText w:val="4.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6A84EF0"/>
    <w:multiLevelType w:val="hybridMultilevel"/>
    <w:tmpl w:val="3C808AB4"/>
    <w:lvl w:ilvl="0" w:tplc="E77064C8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09B113F"/>
    <w:multiLevelType w:val="hybridMultilevel"/>
    <w:tmpl w:val="88D01968"/>
    <w:lvl w:ilvl="0" w:tplc="0548DF90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8D0735E"/>
    <w:multiLevelType w:val="hybridMultilevel"/>
    <w:tmpl w:val="1A8A9212"/>
    <w:lvl w:ilvl="0" w:tplc="079A2104">
      <w:start w:val="1"/>
      <w:numFmt w:val="decimal"/>
      <w:lvlText w:val="4.3.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>
    <w:nsid w:val="5E355080"/>
    <w:multiLevelType w:val="hybridMultilevel"/>
    <w:tmpl w:val="FA1A3F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B912A0"/>
    <w:multiLevelType w:val="hybridMultilevel"/>
    <w:tmpl w:val="2A8CAA38"/>
    <w:lvl w:ilvl="0" w:tplc="0548DF90">
      <w:start w:val="1"/>
      <w:numFmt w:val="decimal"/>
      <w:lvlText w:val="4.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>
    <w:nsid w:val="63C01AAC"/>
    <w:multiLevelType w:val="hybridMultilevel"/>
    <w:tmpl w:val="8C8A14AE"/>
    <w:lvl w:ilvl="0" w:tplc="0548DF90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7EE431B"/>
    <w:multiLevelType w:val="multilevel"/>
    <w:tmpl w:val="523C5F96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8"/>
  </w:num>
  <w:num w:numId="5">
    <w:abstractNumId w:val="9"/>
  </w:num>
  <w:num w:numId="6">
    <w:abstractNumId w:val="6"/>
  </w:num>
  <w:num w:numId="7">
    <w:abstractNumId w:val="5"/>
  </w:num>
  <w:num w:numId="8">
    <w:abstractNumId w:val="0"/>
  </w:num>
  <w:num w:numId="9">
    <w:abstractNumId w:val="3"/>
  </w:num>
  <w:num w:numId="10">
    <w:abstractNumId w:val="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B2B64"/>
    <w:rsid w:val="00017044"/>
    <w:rsid w:val="0013560E"/>
    <w:rsid w:val="001366A6"/>
    <w:rsid w:val="001B2149"/>
    <w:rsid w:val="00287C72"/>
    <w:rsid w:val="00366597"/>
    <w:rsid w:val="003E2595"/>
    <w:rsid w:val="005227A0"/>
    <w:rsid w:val="00575F54"/>
    <w:rsid w:val="005B7F5F"/>
    <w:rsid w:val="006546C5"/>
    <w:rsid w:val="006E019A"/>
    <w:rsid w:val="0070705F"/>
    <w:rsid w:val="007B2B64"/>
    <w:rsid w:val="00807C11"/>
    <w:rsid w:val="00A13AEF"/>
    <w:rsid w:val="00A268F0"/>
    <w:rsid w:val="00AA6E37"/>
    <w:rsid w:val="00C103ED"/>
    <w:rsid w:val="00C2495B"/>
    <w:rsid w:val="00C43929"/>
    <w:rsid w:val="00C92FCA"/>
    <w:rsid w:val="00CA4E27"/>
    <w:rsid w:val="00CB60EF"/>
    <w:rsid w:val="00D56984"/>
    <w:rsid w:val="00D76CA0"/>
    <w:rsid w:val="00DB74D2"/>
    <w:rsid w:val="00DC36AA"/>
    <w:rsid w:val="00ED574B"/>
    <w:rsid w:val="00EE3CF2"/>
    <w:rsid w:val="00F458EA"/>
    <w:rsid w:val="00F84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A3B"/>
    <w:rPr>
      <w:rFonts w:ascii="Times New Roman" w:eastAsia="Times New Roman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462A3B"/>
    <w:pPr>
      <w:keepNext/>
      <w:numPr>
        <w:numId w:val="1"/>
      </w:numPr>
      <w:outlineLvl w:val="0"/>
    </w:pPr>
    <w:rPr>
      <w:sz w:val="28"/>
      <w:szCs w:val="20"/>
    </w:rPr>
  </w:style>
  <w:style w:type="character" w:customStyle="1" w:styleId="WW8Num1z0">
    <w:name w:val="WW8Num1z0"/>
    <w:qFormat/>
    <w:rsid w:val="00462A3B"/>
  </w:style>
  <w:style w:type="character" w:customStyle="1" w:styleId="WW8Num1z1">
    <w:name w:val="WW8Num1z1"/>
    <w:qFormat/>
    <w:rsid w:val="00462A3B"/>
  </w:style>
  <w:style w:type="character" w:customStyle="1" w:styleId="WW8Num1z2">
    <w:name w:val="WW8Num1z2"/>
    <w:qFormat/>
    <w:rsid w:val="00462A3B"/>
  </w:style>
  <w:style w:type="character" w:customStyle="1" w:styleId="WW8Num1z3">
    <w:name w:val="WW8Num1z3"/>
    <w:qFormat/>
    <w:rsid w:val="00462A3B"/>
  </w:style>
  <w:style w:type="character" w:customStyle="1" w:styleId="WW8Num1z4">
    <w:name w:val="WW8Num1z4"/>
    <w:qFormat/>
    <w:rsid w:val="00462A3B"/>
  </w:style>
  <w:style w:type="character" w:customStyle="1" w:styleId="WW8Num1z5">
    <w:name w:val="WW8Num1z5"/>
    <w:qFormat/>
    <w:rsid w:val="00462A3B"/>
  </w:style>
  <w:style w:type="character" w:customStyle="1" w:styleId="WW8Num1z6">
    <w:name w:val="WW8Num1z6"/>
    <w:qFormat/>
    <w:rsid w:val="00462A3B"/>
  </w:style>
  <w:style w:type="character" w:customStyle="1" w:styleId="WW8Num1z7">
    <w:name w:val="WW8Num1z7"/>
    <w:qFormat/>
    <w:rsid w:val="00462A3B"/>
  </w:style>
  <w:style w:type="character" w:customStyle="1" w:styleId="WW8Num1z8">
    <w:name w:val="WW8Num1z8"/>
    <w:qFormat/>
    <w:rsid w:val="00462A3B"/>
  </w:style>
  <w:style w:type="character" w:styleId="a3">
    <w:name w:val="page number"/>
    <w:basedOn w:val="a0"/>
    <w:qFormat/>
    <w:rsid w:val="00462A3B"/>
  </w:style>
  <w:style w:type="character" w:customStyle="1" w:styleId="a4">
    <w:name w:val="Верхний колонтитул Знак"/>
    <w:uiPriority w:val="99"/>
    <w:qFormat/>
    <w:rsid w:val="00462A3B"/>
    <w:rPr>
      <w:sz w:val="24"/>
      <w:szCs w:val="24"/>
      <w:lang w:val="ru-RU" w:bidi="ar-SA"/>
    </w:rPr>
  </w:style>
  <w:style w:type="character" w:customStyle="1" w:styleId="-">
    <w:name w:val="Интернет-ссылка"/>
    <w:rsid w:val="00462A3B"/>
    <w:rPr>
      <w:color w:val="000080"/>
      <w:u w:val="single"/>
    </w:rPr>
  </w:style>
  <w:style w:type="character" w:customStyle="1" w:styleId="apple-converted-space">
    <w:name w:val="apple-converted-space"/>
    <w:qFormat/>
    <w:rsid w:val="00462A3B"/>
  </w:style>
  <w:style w:type="character" w:customStyle="1" w:styleId="NoSpacingChar">
    <w:name w:val="No Spacing Char"/>
    <w:qFormat/>
    <w:rsid w:val="00462A3B"/>
    <w:rPr>
      <w:rFonts w:ascii="Calibri" w:eastAsia="Calibri" w:hAnsi="Calibri" w:cs="Calibri"/>
      <w:sz w:val="22"/>
      <w:szCs w:val="22"/>
      <w:lang w:val="ru-RU" w:bidi="ar-SA"/>
    </w:rPr>
  </w:style>
  <w:style w:type="character" w:customStyle="1" w:styleId="1">
    <w:name w:val="Заголовок 1 Знак"/>
    <w:qFormat/>
    <w:rsid w:val="00462A3B"/>
    <w:rPr>
      <w:sz w:val="28"/>
      <w:lang w:val="ru-RU" w:bidi="ar-SA"/>
    </w:rPr>
  </w:style>
  <w:style w:type="character" w:customStyle="1" w:styleId="ConsPlusNormal">
    <w:name w:val="ConsPlusNormal Знак"/>
    <w:qFormat/>
    <w:rsid w:val="00462A3B"/>
    <w:rPr>
      <w:sz w:val="24"/>
      <w:szCs w:val="24"/>
      <w:lang w:val="ru-RU" w:bidi="ar-SA"/>
    </w:rPr>
  </w:style>
  <w:style w:type="character" w:customStyle="1" w:styleId="a5">
    <w:name w:val="Основной текст Знак"/>
    <w:qFormat/>
    <w:rsid w:val="00462A3B"/>
    <w:rPr>
      <w:sz w:val="28"/>
    </w:rPr>
  </w:style>
  <w:style w:type="character" w:customStyle="1" w:styleId="a6">
    <w:name w:val="Текст выноски Знак"/>
    <w:qFormat/>
    <w:rsid w:val="00462A3B"/>
    <w:rPr>
      <w:rFonts w:ascii="Tahoma" w:hAnsi="Tahoma" w:cs="Tahoma"/>
      <w:sz w:val="16"/>
      <w:szCs w:val="16"/>
    </w:rPr>
  </w:style>
  <w:style w:type="character" w:customStyle="1" w:styleId="a7">
    <w:name w:val="Нумерация строк"/>
    <w:rsid w:val="00462A3B"/>
  </w:style>
  <w:style w:type="character" w:customStyle="1" w:styleId="a8">
    <w:name w:val="Название Знак"/>
    <w:basedOn w:val="a0"/>
    <w:qFormat/>
    <w:rsid w:val="00462A3B"/>
    <w:rPr>
      <w:b/>
      <w:bCs/>
      <w:sz w:val="24"/>
      <w:szCs w:val="24"/>
    </w:rPr>
  </w:style>
  <w:style w:type="character" w:customStyle="1" w:styleId="HTML">
    <w:name w:val="Стандартный HTML Знак"/>
    <w:basedOn w:val="a0"/>
    <w:qFormat/>
    <w:rsid w:val="00462A3B"/>
    <w:rPr>
      <w:rFonts w:ascii="Courier New" w:hAnsi="Courier New" w:cs="Courier New"/>
      <w:lang w:val="ru-RU"/>
    </w:rPr>
  </w:style>
  <w:style w:type="character" w:customStyle="1" w:styleId="a9">
    <w:name w:val="Гипертекстовая ссылка"/>
    <w:qFormat/>
    <w:rsid w:val="00462A3B"/>
    <w:rPr>
      <w:rFonts w:cs="Times New Roman"/>
      <w:color w:val="106BBE"/>
    </w:rPr>
  </w:style>
  <w:style w:type="character" w:customStyle="1" w:styleId="aa">
    <w:name w:val="Символ сноски"/>
    <w:qFormat/>
    <w:rsid w:val="00462A3B"/>
  </w:style>
  <w:style w:type="character" w:customStyle="1" w:styleId="ab">
    <w:name w:val="Привязка сноски"/>
    <w:rsid w:val="00462A3B"/>
    <w:rPr>
      <w:vertAlign w:val="superscript"/>
    </w:rPr>
  </w:style>
  <w:style w:type="character" w:customStyle="1" w:styleId="ac">
    <w:name w:val="Символ концевой сноски"/>
    <w:qFormat/>
    <w:rsid w:val="00462A3B"/>
    <w:rPr>
      <w:vertAlign w:val="superscript"/>
    </w:rPr>
  </w:style>
  <w:style w:type="character" w:customStyle="1" w:styleId="WW-">
    <w:name w:val="WW-Символ концевой сноски"/>
    <w:qFormat/>
    <w:rsid w:val="00462A3B"/>
  </w:style>
  <w:style w:type="character" w:customStyle="1" w:styleId="ad">
    <w:name w:val="Привязка концевой сноски"/>
    <w:rsid w:val="00462A3B"/>
    <w:rPr>
      <w:vertAlign w:val="superscript"/>
    </w:rPr>
  </w:style>
  <w:style w:type="character" w:customStyle="1" w:styleId="ae">
    <w:name w:val="Символ нумерации"/>
    <w:qFormat/>
    <w:rsid w:val="00462A3B"/>
  </w:style>
  <w:style w:type="paragraph" w:customStyle="1" w:styleId="af">
    <w:name w:val="Заголовок"/>
    <w:basedOn w:val="a"/>
    <w:next w:val="af0"/>
    <w:qFormat/>
    <w:rsid w:val="00462A3B"/>
    <w:pPr>
      <w:jc w:val="center"/>
    </w:pPr>
    <w:rPr>
      <w:b/>
      <w:bCs/>
    </w:rPr>
  </w:style>
  <w:style w:type="paragraph" w:styleId="af1">
    <w:name w:val="Body Text"/>
    <w:basedOn w:val="a"/>
    <w:next w:val="af0"/>
    <w:rsid w:val="00462A3B"/>
    <w:pPr>
      <w:jc w:val="both"/>
    </w:pPr>
    <w:rPr>
      <w:sz w:val="28"/>
      <w:szCs w:val="20"/>
    </w:rPr>
  </w:style>
  <w:style w:type="paragraph" w:styleId="af2">
    <w:name w:val="List"/>
    <w:basedOn w:val="af0"/>
    <w:next w:val="af3"/>
    <w:rsid w:val="00462A3B"/>
  </w:style>
  <w:style w:type="paragraph" w:customStyle="1" w:styleId="Caption">
    <w:name w:val="Caption"/>
    <w:basedOn w:val="a"/>
    <w:qFormat/>
    <w:rsid w:val="00462A3B"/>
    <w:pPr>
      <w:suppressLineNumbers/>
      <w:spacing w:before="120" w:after="120"/>
    </w:pPr>
    <w:rPr>
      <w:rFonts w:cs="Arial"/>
      <w:i/>
      <w:iCs/>
    </w:rPr>
  </w:style>
  <w:style w:type="paragraph" w:styleId="af3">
    <w:name w:val="index heading"/>
    <w:basedOn w:val="a"/>
    <w:next w:val="3"/>
    <w:qFormat/>
    <w:rsid w:val="00462A3B"/>
    <w:pPr>
      <w:suppressLineNumbers/>
    </w:pPr>
    <w:rPr>
      <w:rFonts w:ascii="PT Sans" w:hAnsi="PT Sans" w:cs="Noto Sans Devanagari"/>
    </w:rPr>
  </w:style>
  <w:style w:type="paragraph" w:styleId="af0">
    <w:name w:val="caption"/>
    <w:basedOn w:val="a"/>
    <w:next w:val="2"/>
    <w:qFormat/>
    <w:rsid w:val="00462A3B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2">
    <w:name w:val="Body Text 2"/>
    <w:basedOn w:val="a"/>
    <w:next w:val="af4"/>
    <w:qFormat/>
    <w:rsid w:val="00462A3B"/>
    <w:pPr>
      <w:jc w:val="center"/>
    </w:pPr>
    <w:rPr>
      <w:b/>
      <w:bCs/>
      <w:sz w:val="28"/>
    </w:rPr>
  </w:style>
  <w:style w:type="paragraph" w:styleId="3">
    <w:name w:val="Body Text Indent 3"/>
    <w:basedOn w:val="a"/>
    <w:next w:val="af5"/>
    <w:qFormat/>
    <w:rsid w:val="00462A3B"/>
    <w:pPr>
      <w:ind w:firstLine="709"/>
      <w:jc w:val="both"/>
    </w:pPr>
    <w:rPr>
      <w:sz w:val="28"/>
    </w:rPr>
  </w:style>
  <w:style w:type="paragraph" w:styleId="af4">
    <w:name w:val="Balloon Text"/>
    <w:basedOn w:val="a"/>
    <w:next w:val="Header"/>
    <w:qFormat/>
    <w:rsid w:val="00462A3B"/>
    <w:rPr>
      <w:rFonts w:ascii="Tahoma" w:hAnsi="Tahoma" w:cs="Tahoma"/>
      <w:sz w:val="16"/>
      <w:szCs w:val="16"/>
    </w:rPr>
  </w:style>
  <w:style w:type="paragraph" w:customStyle="1" w:styleId="af5">
    <w:name w:val="Верхний и нижний колонтитулы"/>
    <w:basedOn w:val="a"/>
    <w:next w:val="ConsPlusTitle"/>
    <w:qFormat/>
    <w:rsid w:val="00462A3B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a"/>
    <w:next w:val="ConsPlusNormal0"/>
    <w:rsid w:val="00462A3B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next w:val="ConsPlusNonformat"/>
    <w:qFormat/>
    <w:rsid w:val="00462A3B"/>
    <w:pPr>
      <w:widowControl w:val="0"/>
    </w:pPr>
    <w:rPr>
      <w:rFonts w:ascii="Arial" w:eastAsia="Times New Roman" w:hAnsi="Arial"/>
      <w:b/>
      <w:bCs/>
      <w:sz w:val="24"/>
      <w:szCs w:val="20"/>
      <w:lang w:bidi="ar-SA"/>
    </w:rPr>
  </w:style>
  <w:style w:type="paragraph" w:customStyle="1" w:styleId="ConsPlusNormal0">
    <w:name w:val="ConsPlusNormal"/>
    <w:next w:val="Footer"/>
    <w:qFormat/>
    <w:rsid w:val="00462A3B"/>
    <w:pPr>
      <w:widowControl w:val="0"/>
      <w:ind w:firstLine="720"/>
    </w:pPr>
    <w:rPr>
      <w:rFonts w:ascii="Times New Roman" w:eastAsia="Times New Roman" w:hAnsi="Times New Roman" w:cs="Times New Roman"/>
      <w:sz w:val="24"/>
      <w:lang w:bidi="ar-SA"/>
    </w:rPr>
  </w:style>
  <w:style w:type="paragraph" w:customStyle="1" w:styleId="ConsPlusNonformat">
    <w:name w:val="ConsPlusNonformat"/>
    <w:next w:val="ConsNormal"/>
    <w:qFormat/>
    <w:rsid w:val="00462A3B"/>
    <w:pPr>
      <w:widowControl w:val="0"/>
      <w:spacing w:after="200" w:line="276" w:lineRule="auto"/>
    </w:pPr>
    <w:rPr>
      <w:rFonts w:ascii="Calibri" w:eastAsia="Lucida Sans Unicode" w:hAnsi="Calibri" w:cs=";Times New Roman"/>
      <w:kern w:val="2"/>
      <w:sz w:val="22"/>
      <w:szCs w:val="22"/>
      <w:lang w:bidi="ar-SA"/>
    </w:rPr>
  </w:style>
  <w:style w:type="paragraph" w:customStyle="1" w:styleId="Footer">
    <w:name w:val="Footer"/>
    <w:basedOn w:val="a"/>
    <w:next w:val="af6"/>
    <w:rsid w:val="00462A3B"/>
    <w:pPr>
      <w:tabs>
        <w:tab w:val="center" w:pos="4677"/>
        <w:tab w:val="right" w:pos="9355"/>
      </w:tabs>
    </w:pPr>
  </w:style>
  <w:style w:type="paragraph" w:customStyle="1" w:styleId="ConsNormal">
    <w:name w:val="ConsNormal"/>
    <w:next w:val="FORMATTEXT"/>
    <w:qFormat/>
    <w:rsid w:val="00462A3B"/>
    <w:pPr>
      <w:widowControl w:val="0"/>
      <w:ind w:right="19772" w:firstLine="720"/>
    </w:pPr>
    <w:rPr>
      <w:rFonts w:ascii="Arial" w:eastAsia="Times New Roman" w:hAnsi="Arial"/>
      <w:sz w:val="24"/>
      <w:szCs w:val="20"/>
      <w:lang w:bidi="ar-SA"/>
    </w:rPr>
  </w:style>
  <w:style w:type="paragraph" w:styleId="af6">
    <w:name w:val="No Spacing"/>
    <w:next w:val="formattext0"/>
    <w:qFormat/>
    <w:rsid w:val="00462A3B"/>
    <w:rPr>
      <w:rFonts w:ascii="Calibri" w:eastAsia="Calibri" w:hAnsi="Calibri" w:cs="Calibri"/>
      <w:sz w:val="22"/>
      <w:szCs w:val="22"/>
      <w:lang w:bidi="ar-SA"/>
    </w:rPr>
  </w:style>
  <w:style w:type="paragraph" w:customStyle="1" w:styleId="FORMATTEXT">
    <w:name w:val=".FORMATTEXT"/>
    <w:next w:val="ConsPlusCell"/>
    <w:qFormat/>
    <w:rsid w:val="00462A3B"/>
    <w:pPr>
      <w:widowControl w:val="0"/>
    </w:pPr>
    <w:rPr>
      <w:rFonts w:ascii="Times New Roman" w:eastAsia="Times New Roman" w:hAnsi="Times New Roman" w:cs="Times New Roman"/>
      <w:sz w:val="24"/>
      <w:lang w:bidi="ar-SA"/>
    </w:rPr>
  </w:style>
  <w:style w:type="paragraph" w:customStyle="1" w:styleId="formattext0">
    <w:name w:val="formattext"/>
    <w:basedOn w:val="a"/>
    <w:next w:val="HTML0"/>
    <w:qFormat/>
    <w:rsid w:val="00462A3B"/>
    <w:pPr>
      <w:spacing w:before="280" w:after="280"/>
    </w:pPr>
  </w:style>
  <w:style w:type="paragraph" w:customStyle="1" w:styleId="ConsPlusCell">
    <w:name w:val="ConsPlusCell"/>
    <w:next w:val="af7"/>
    <w:qFormat/>
    <w:rsid w:val="00462A3B"/>
    <w:pPr>
      <w:widowControl w:val="0"/>
    </w:pPr>
    <w:rPr>
      <w:rFonts w:ascii="Arial" w:eastAsia="Times New Roman" w:hAnsi="Arial"/>
      <w:sz w:val="24"/>
      <w:szCs w:val="20"/>
      <w:lang w:bidi="ar-SA"/>
    </w:rPr>
  </w:style>
  <w:style w:type="paragraph" w:styleId="HTML0">
    <w:name w:val="HTML Preformatted"/>
    <w:basedOn w:val="a"/>
    <w:next w:val="af8"/>
    <w:qFormat/>
    <w:rsid w:val="00462A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f7">
    <w:name w:val="Прижатый влево"/>
    <w:basedOn w:val="a"/>
    <w:next w:val="a"/>
    <w:qFormat/>
    <w:rsid w:val="00462A3B"/>
    <w:pPr>
      <w:widowControl w:val="0"/>
    </w:pPr>
    <w:rPr>
      <w:rFonts w:ascii="Arial" w:hAnsi="Arial" w:cs="Arial"/>
      <w:sz w:val="26"/>
      <w:szCs w:val="26"/>
    </w:rPr>
  </w:style>
  <w:style w:type="paragraph" w:customStyle="1" w:styleId="af8">
    <w:name w:val="Содержимое таблицы"/>
    <w:basedOn w:val="a"/>
    <w:next w:val="FootnoteText"/>
    <w:qFormat/>
    <w:rsid w:val="00462A3B"/>
    <w:pPr>
      <w:suppressLineNumbers/>
    </w:pPr>
  </w:style>
  <w:style w:type="paragraph" w:customStyle="1" w:styleId="FootnoteText">
    <w:name w:val="Footnote Text"/>
    <w:basedOn w:val="a"/>
    <w:rsid w:val="00462A3B"/>
    <w:pPr>
      <w:suppressLineNumbers/>
      <w:ind w:left="339" w:hanging="339"/>
    </w:pPr>
    <w:rPr>
      <w:sz w:val="20"/>
      <w:szCs w:val="20"/>
    </w:rPr>
  </w:style>
  <w:style w:type="paragraph" w:customStyle="1" w:styleId="af9">
    <w:name w:val="Заголовок таблицы"/>
    <w:basedOn w:val="FootnoteText"/>
    <w:qFormat/>
    <w:rsid w:val="00462A3B"/>
    <w:pPr>
      <w:jc w:val="center"/>
    </w:pPr>
    <w:rPr>
      <w:b/>
      <w:bCs/>
    </w:rPr>
  </w:style>
  <w:style w:type="numbering" w:customStyle="1" w:styleId="WW8Num1">
    <w:name w:val="WW8Num1"/>
    <w:qFormat/>
    <w:rsid w:val="00462A3B"/>
  </w:style>
  <w:style w:type="paragraph" w:styleId="afa">
    <w:name w:val="header"/>
    <w:basedOn w:val="a"/>
    <w:link w:val="10"/>
    <w:uiPriority w:val="99"/>
    <w:rsid w:val="00C103E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0">
    <w:name w:val="Верхний колонтитул Знак1"/>
    <w:basedOn w:val="a0"/>
    <w:link w:val="afa"/>
    <w:uiPriority w:val="99"/>
    <w:rsid w:val="00C103ED"/>
    <w:rPr>
      <w:rFonts w:ascii="Times New Roman" w:eastAsia="Times New Roman" w:hAnsi="Times New Roman" w:cs="Times New Roman"/>
      <w:szCs w:val="20"/>
      <w:lang w:bidi="ar-SA"/>
    </w:rPr>
  </w:style>
  <w:style w:type="paragraph" w:customStyle="1" w:styleId="Standard">
    <w:name w:val="Standard"/>
    <w:rsid w:val="00C103ED"/>
    <w:pPr>
      <w:autoSpaceDN w:val="0"/>
    </w:pPr>
    <w:rPr>
      <w:rFonts w:ascii="Times New Roman" w:eastAsia="Times New Roman" w:hAnsi="Times New Roman" w:cs="Times New Roman"/>
      <w:kern w:val="3"/>
      <w:sz w:val="24"/>
      <w:lang w:bidi="ar-SA"/>
    </w:rPr>
  </w:style>
  <w:style w:type="paragraph" w:styleId="afb">
    <w:name w:val="footer"/>
    <w:basedOn w:val="a"/>
    <w:link w:val="afc"/>
    <w:uiPriority w:val="99"/>
    <w:semiHidden/>
    <w:unhideWhenUsed/>
    <w:rsid w:val="00366597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semiHidden/>
    <w:rsid w:val="00366597"/>
    <w:rPr>
      <w:rFonts w:ascii="Times New Roman" w:eastAsia="Times New Roman" w:hAnsi="Times New Roman" w:cs="Times New Roman"/>
      <w:sz w:val="24"/>
      <w:lang w:bidi="ar-SA"/>
    </w:rPr>
  </w:style>
  <w:style w:type="character" w:customStyle="1" w:styleId="normaltextrun">
    <w:name w:val="normaltextrun"/>
    <w:basedOn w:val="a0"/>
    <w:qFormat/>
    <w:rsid w:val="00807C11"/>
  </w:style>
  <w:style w:type="paragraph" w:customStyle="1" w:styleId="paragraph">
    <w:name w:val="paragraph"/>
    <w:basedOn w:val="a"/>
    <w:qFormat/>
    <w:rsid w:val="00F84B2E"/>
    <w:pPr>
      <w:suppressAutoHyphens w:val="0"/>
      <w:spacing w:before="280" w:after="280"/>
    </w:pPr>
    <w:rPr>
      <w:sz w:val="28"/>
      <w:szCs w:val="20"/>
    </w:rPr>
  </w:style>
  <w:style w:type="character" w:styleId="afd">
    <w:name w:val="Hyperlink"/>
    <w:basedOn w:val="a0"/>
    <w:uiPriority w:val="99"/>
    <w:semiHidden/>
    <w:unhideWhenUsed/>
    <w:rsid w:val="00C43929"/>
    <w:rPr>
      <w:color w:val="0000FF" w:themeColor="hyperlink"/>
      <w:u w:val="single"/>
    </w:rPr>
  </w:style>
  <w:style w:type="paragraph" w:styleId="afe">
    <w:name w:val="List Paragraph"/>
    <w:basedOn w:val="a"/>
    <w:uiPriority w:val="34"/>
    <w:qFormat/>
    <w:rsid w:val="00C2495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76&amp;n=59346&amp;dst=100022&amp;field=134&amp;date=01.10.2021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4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Ульяновской области от 23.05.2019 N 233-П"О некоторых мерах по реализации регионального проекта "Создание системы поддержки фермеров и развитие сельской кооперации"(вместе с "Правилами предоставления крестьянским (фермерским) х</vt:lpstr>
    </vt:vector>
  </TitlesOfParts>
  <Company>КонсультантПлюс Версия 4018.00.20</Company>
  <LinksUpToDate>false</LinksUpToDate>
  <CharactersWithSpaces>7463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Ульяновской области от 23.05.2019 N 233-П"О некоторых мерах по реализации регионального проекта "Создание системы поддержки фермеров и развитие сельской кооперации"(вместе с "Правилами предоставления крестьянским (фермерским) хозяйствам грантов в форме субсидий из областного бюджета Ульяновской области в целях финансового обеспечения части их затрат на реализацию проекта "Агростартап", "Правилами предоставления сельскохозяйственным потребительским кооперативам субсидий из облас</dc:title>
  <dc:creator>!!!</dc:creator>
  <cp:lastModifiedBy>Пользователь</cp:lastModifiedBy>
  <cp:revision>19</cp:revision>
  <cp:lastPrinted>2022-04-28T04:35:00Z</cp:lastPrinted>
  <dcterms:created xsi:type="dcterms:W3CDTF">2022-04-07T07:54:00Z</dcterms:created>
  <dcterms:modified xsi:type="dcterms:W3CDTF">2022-04-28T04:36:00Z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